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2F09" w14:textId="77777777" w:rsidR="00E57EBB" w:rsidRDefault="00E57EBB">
      <w:pPr>
        <w:rPr>
          <w:sz w:val="28"/>
          <w:szCs w:val="28"/>
        </w:rPr>
      </w:pPr>
      <w:r w:rsidRPr="00E57EBB">
        <w:rPr>
          <w:sz w:val="28"/>
          <w:szCs w:val="28"/>
        </w:rPr>
        <w:t>Image reduction and analysis at the Peter van de Kamp Observatory</w:t>
      </w:r>
    </w:p>
    <w:p w14:paraId="48DA46A4" w14:textId="78D4D27F" w:rsidR="00DC640E" w:rsidRDefault="00DC640E">
      <w:r w:rsidRPr="00684F78">
        <w:t>D. Cohen and E. Jensen</w:t>
      </w:r>
    </w:p>
    <w:p w14:paraId="179C58EF" w14:textId="4B4AF549" w:rsidR="00DC640E" w:rsidRPr="00684F78" w:rsidRDefault="002E6881">
      <w:r>
        <w:t>(</w:t>
      </w:r>
      <w:proofErr w:type="gramStart"/>
      <w:r>
        <w:t>v</w:t>
      </w:r>
      <w:proofErr w:type="gramEnd"/>
      <w:r>
        <w:t xml:space="preserve">.1.0 </w:t>
      </w:r>
      <w:r w:rsidR="00DC640E">
        <w:t>Sep</w:t>
      </w:r>
      <w:r>
        <w:t>tember</w:t>
      </w:r>
      <w:r w:rsidR="00DC640E">
        <w:t xml:space="preserve"> </w:t>
      </w:r>
      <w:r>
        <w:t xml:space="preserve">7, </w:t>
      </w:r>
      <w:r w:rsidR="00DC640E">
        <w:t>2014)</w:t>
      </w:r>
    </w:p>
    <w:p w14:paraId="00D8375A" w14:textId="77777777" w:rsidR="00E57EBB" w:rsidRDefault="00E57EBB"/>
    <w:p w14:paraId="01D02B53" w14:textId="77777777" w:rsidR="00E57EBB" w:rsidRPr="00E57EBB" w:rsidRDefault="00E57EBB">
      <w:pPr>
        <w:rPr>
          <w:u w:val="single"/>
        </w:rPr>
      </w:pPr>
      <w:r w:rsidRPr="00E57EBB">
        <w:rPr>
          <w:u w:val="single"/>
        </w:rPr>
        <w:t>Software</w:t>
      </w:r>
    </w:p>
    <w:p w14:paraId="2A1AC867" w14:textId="77777777" w:rsidR="00E57EBB" w:rsidRDefault="00E57EBB"/>
    <w:p w14:paraId="6086CDB3" w14:textId="2EBEBEF2" w:rsidR="00941C78" w:rsidRDefault="00E57EBB">
      <w:r>
        <w:t>The software we use to reduce (</w:t>
      </w:r>
      <w:r w:rsidR="00B03E24">
        <w:t xml:space="preserve">i.e., </w:t>
      </w:r>
      <w:r>
        <w:t xml:space="preserve">apply calibrations to) data is </w:t>
      </w:r>
      <w:proofErr w:type="spellStart"/>
      <w:r w:rsidRPr="00E57EBB">
        <w:rPr>
          <w:i/>
        </w:rPr>
        <w:t>AstroImageJ</w:t>
      </w:r>
      <w:proofErr w:type="spellEnd"/>
      <w:r>
        <w:t xml:space="preserve">. We also use it to </w:t>
      </w:r>
      <w:r w:rsidR="00783DB7">
        <w:t xml:space="preserve">combine </w:t>
      </w:r>
      <w:r>
        <w:t xml:space="preserve">images and to analyze photometric variability (measure a star’s relative brightness over the course of many observations) of stars that may host transiting exoplanets. </w:t>
      </w:r>
    </w:p>
    <w:p w14:paraId="2E8E3903" w14:textId="77777777" w:rsidR="00E57EBB" w:rsidRDefault="00E57EBB"/>
    <w:p w14:paraId="212DF651" w14:textId="77777777" w:rsidR="00E57EBB" w:rsidRDefault="00E57EBB">
      <w:r>
        <w:t>The software is freely available:</w:t>
      </w:r>
    </w:p>
    <w:p w14:paraId="7B4F4D2D" w14:textId="77777777" w:rsidR="00E57EBB" w:rsidRDefault="00F95992">
      <w:hyperlink r:id="rId5" w:history="1">
        <w:r w:rsidR="00E57EBB" w:rsidRPr="00B23771">
          <w:rPr>
            <w:rStyle w:val="Hyperlink"/>
          </w:rPr>
          <w:t>www.astro.louisville.edu/software/astroimagej/</w:t>
        </w:r>
      </w:hyperlink>
    </w:p>
    <w:p w14:paraId="2C50A9B1" w14:textId="77777777" w:rsidR="00E57EBB" w:rsidRDefault="00E57EBB"/>
    <w:p w14:paraId="2D8AA5F9" w14:textId="77777777" w:rsidR="00E57EBB" w:rsidRDefault="00E57EBB">
      <w:r>
        <w:t>It runs on Macs, PCs, and under Linux.</w:t>
      </w:r>
    </w:p>
    <w:p w14:paraId="527BB46E" w14:textId="77777777" w:rsidR="00DC640E" w:rsidRDefault="00DC640E"/>
    <w:p w14:paraId="6EC5CB08" w14:textId="6A6E758E" w:rsidR="00DC640E" w:rsidRDefault="001D32AF">
      <w:r>
        <w:t>These notes are based on v.2.1.5</w:t>
      </w:r>
      <w:r w:rsidR="00684F78">
        <w:t xml:space="preserve"> (but with the daily build update applied, so formally it’s v.2.1.6db)</w:t>
      </w:r>
      <w:r w:rsidR="002B110F">
        <w:t xml:space="preserve">. </w:t>
      </w:r>
      <w:r w:rsidR="00DC640E">
        <w:t xml:space="preserve">It’s generally a good idea to check the version you’re using and update it if an update is available. </w:t>
      </w:r>
      <w:r w:rsidR="00266F8A">
        <w:t>Choosing the “daily build” option will get you the most up-to-date version</w:t>
      </w:r>
      <w:r>
        <w:t>, sometimes beyond the most recent numbered version</w:t>
      </w:r>
      <w:r w:rsidR="00266F8A">
        <w:t xml:space="preserve">. </w:t>
      </w:r>
    </w:p>
    <w:p w14:paraId="3B0DFD8D" w14:textId="77777777" w:rsidR="00E57EBB" w:rsidRDefault="00E57EBB"/>
    <w:p w14:paraId="22C4D7A0" w14:textId="77777777" w:rsidR="00E57EBB" w:rsidRPr="00B34924" w:rsidRDefault="00E57EBB">
      <w:pPr>
        <w:rPr>
          <w:u w:val="single"/>
        </w:rPr>
      </w:pPr>
      <w:r w:rsidRPr="00B34924">
        <w:rPr>
          <w:u w:val="single"/>
        </w:rPr>
        <w:t>Data Reduction</w:t>
      </w:r>
    </w:p>
    <w:p w14:paraId="7490E0F3" w14:textId="77777777" w:rsidR="00E57EBB" w:rsidRDefault="00E57EBB"/>
    <w:p w14:paraId="7512C395" w14:textId="2AA0C8CA" w:rsidR="00E57EBB" w:rsidRDefault="00E57EBB">
      <w:r>
        <w:t xml:space="preserve">The basic unit of observing is a single image. </w:t>
      </w:r>
      <w:proofErr w:type="gramStart"/>
      <w:r>
        <w:t xml:space="preserve">Color images of extended objects (like </w:t>
      </w:r>
      <w:r w:rsidR="000908A0">
        <w:t xml:space="preserve">planets, </w:t>
      </w:r>
      <w:r>
        <w:t>nebulae</w:t>
      </w:r>
      <w:r w:rsidR="000908A0">
        <w:t>,</w:t>
      </w:r>
      <w:r>
        <w:t xml:space="preserve"> and galaxies) are made by combining separate images each taken with a different color filter</w:t>
      </w:r>
      <w:proofErr w:type="gramEnd"/>
      <w:r>
        <w:t>. And exoplanet transit light curves are made from a sequence of images that contains the host star</w:t>
      </w:r>
      <w:r w:rsidR="000908A0">
        <w:t xml:space="preserve"> (not </w:t>
      </w:r>
      <w:r w:rsidR="00783DB7">
        <w:t xml:space="preserve">usually </w:t>
      </w:r>
      <w:r w:rsidR="000908A0">
        <w:t>taken in more than one filter)</w:t>
      </w:r>
      <w:r>
        <w:t xml:space="preserve">. </w:t>
      </w:r>
    </w:p>
    <w:p w14:paraId="6BE62E53" w14:textId="77777777" w:rsidR="00E57EBB" w:rsidRDefault="00E57EBB"/>
    <w:p w14:paraId="788C2873" w14:textId="50EB0670" w:rsidR="00E57EBB" w:rsidRDefault="00E57EBB">
      <w:proofErr w:type="gramStart"/>
      <w:r>
        <w:t>Images are produced by our CCD detector</w:t>
      </w:r>
      <w:proofErr w:type="gramEnd"/>
      <w:r>
        <w:t>: A Charge-Coupled Device (CCD) is the common type of electronic light sensor in nearly all cameras these days</w:t>
      </w:r>
      <w:r w:rsidR="00B03E24">
        <w:t>, including camera phones</w:t>
      </w:r>
      <w:r>
        <w:t xml:space="preserve">. Astronomical CCDs are bigger, have smaller pixels, and have better (lower) noise properties than standard commercial CCDs. When light hits a CCD it induces a charge in the pixel in which it lands. The raw data of an image is a map of </w:t>
      </w:r>
      <w:r w:rsidR="00B34924">
        <w:t xml:space="preserve">the </w:t>
      </w:r>
      <w:r>
        <w:t xml:space="preserve">charge </w:t>
      </w:r>
      <w:r w:rsidR="00B34924">
        <w:t>in each pixel. You can forget the physics and think of the image as an array of integers with values proportional to the amount of light that landed on that pixel during the time the CCD was exposed to light.</w:t>
      </w:r>
      <w:r w:rsidR="00392720">
        <w:t xml:space="preserve"> But the raw data also contain noise</w:t>
      </w:r>
      <w:r w:rsidR="000908A0">
        <w:t xml:space="preserve"> from the detector itself. Before we analyze our data or make our images, we need to remove as much of this noise as possible. </w:t>
      </w:r>
      <w:r w:rsidR="00392720">
        <w:t xml:space="preserve"> </w:t>
      </w:r>
    </w:p>
    <w:p w14:paraId="33F8BF2F" w14:textId="77777777" w:rsidR="00E57EBB" w:rsidRDefault="00E57EBB"/>
    <w:p w14:paraId="64E39840" w14:textId="7543BF0D" w:rsidR="000908A0" w:rsidRDefault="00B34924">
      <w:r>
        <w:t>The</w:t>
      </w:r>
      <w:r w:rsidR="00E57EBB">
        <w:t xml:space="preserve"> reduction of most observations is similar</w:t>
      </w:r>
      <w:r w:rsidR="00783DB7">
        <w:t>. T</w:t>
      </w:r>
      <w:r w:rsidR="00E57EBB">
        <w:t xml:space="preserve">hree types of corrections are made to each image: a bias correction </w:t>
      </w:r>
      <w:r w:rsidR="00783DB7">
        <w:t xml:space="preserve">which </w:t>
      </w:r>
      <w:r w:rsidR="00E57EBB">
        <w:t>removes the more or less constant signal caused by the voltage applied to the CCD – a sort of “zero point” – that you get even without exposin</w:t>
      </w:r>
      <w:r>
        <w:t xml:space="preserve">g the CCD at all; a dark current correction which accounts for the thermal noise (charges induced in pixels by heat rather than light; we cool our CCD </w:t>
      </w:r>
      <w:r>
        <w:lastRenderedPageBreak/>
        <w:t>typically to -20 degrees C to minimize thermal noise, but you can’t eliminate it); and a flat-field correction that corrects for pixel-to-pixel sensitivity variations (so that a uniformly bright source of light would induce the same signal in each pixel). Each of these corrections is made by empirically measuring the thing you’re trying to calibrate (the bias level, the thermal noise, and an image of a uniform light source)</w:t>
      </w:r>
      <w:r w:rsidR="000908A0">
        <w:t xml:space="preserve"> and then subtracting or dividing out that noise estimate</w:t>
      </w:r>
      <w:r>
        <w:t xml:space="preserve">. </w:t>
      </w:r>
    </w:p>
    <w:p w14:paraId="70F83A35" w14:textId="77777777" w:rsidR="000908A0" w:rsidRDefault="000908A0"/>
    <w:p w14:paraId="68CB4E34" w14:textId="4305557A" w:rsidR="00E57EBB" w:rsidRDefault="00B34924">
      <w:proofErr w:type="gramStart"/>
      <w:r>
        <w:t>The bias is measured by taking many zero-second long exposures, and then averaging the resulting images</w:t>
      </w:r>
      <w:proofErr w:type="gramEnd"/>
      <w:r>
        <w:t xml:space="preserve">. </w:t>
      </w:r>
      <w:proofErr w:type="gramStart"/>
      <w:r>
        <w:t>The dark current is measured by taking many exposures that are the same length as the data observations, and averaging them together</w:t>
      </w:r>
      <w:proofErr w:type="gramEnd"/>
      <w:r>
        <w:t xml:space="preserve">. And </w:t>
      </w:r>
      <w:proofErr w:type="gramStart"/>
      <w:r>
        <w:t xml:space="preserve">the flat field is measured by </w:t>
      </w:r>
      <w:r w:rsidR="00057722">
        <w:t xml:space="preserve">taking many exposures of </w:t>
      </w:r>
      <w:r>
        <w:t>a patch of the dusk sky (“sky flats”), and averaging them together</w:t>
      </w:r>
      <w:proofErr w:type="gramEnd"/>
      <w:r>
        <w:t xml:space="preserve">. </w:t>
      </w:r>
    </w:p>
    <w:p w14:paraId="5A8422D1" w14:textId="77777777" w:rsidR="00B34924" w:rsidRDefault="00B34924"/>
    <w:p w14:paraId="1A38846B" w14:textId="77777777" w:rsidR="00B34924" w:rsidRDefault="00B34924">
      <w:r>
        <w:t xml:space="preserve">To get an idea of what images taken with the telescope and CCD camera look like, download the archive of images of Messier 27 (M27), also known as the Dumbbell Nebula. </w:t>
      </w:r>
    </w:p>
    <w:p w14:paraId="053CC435" w14:textId="77777777" w:rsidR="00A206E0" w:rsidRDefault="00A206E0"/>
    <w:p w14:paraId="073FD5BC" w14:textId="22BC801E" w:rsidR="00A206E0" w:rsidRDefault="00F95992">
      <w:hyperlink r:id="rId6" w:history="1">
        <w:r w:rsidR="00DA0347" w:rsidRPr="00B23771">
          <w:rPr>
            <w:rStyle w:val="Hyperlink"/>
          </w:rPr>
          <w:t>http://astro.swarthmore.edu/~cohen/telescope/dumbbell.zip</w:t>
        </w:r>
      </w:hyperlink>
    </w:p>
    <w:p w14:paraId="520A5DA4" w14:textId="77777777" w:rsidR="00DA0347" w:rsidRDefault="00DA0347"/>
    <w:p w14:paraId="36F754C8" w14:textId="0CA4617C" w:rsidR="00A206E0" w:rsidRDefault="00A206E0">
      <w:r>
        <w:t>When you unpack the archive, you’ll have sixty images (15 in each of four filters) and two fo</w:t>
      </w:r>
      <w:r w:rsidR="000278F4">
        <w:t xml:space="preserve">lders (Calibration and </w:t>
      </w:r>
      <w:proofErr w:type="spellStart"/>
      <w:r w:rsidR="000278F4">
        <w:t>AutoFlat</w:t>
      </w:r>
      <w:proofErr w:type="spellEnd"/>
      <w:r w:rsidR="000278F4">
        <w:t xml:space="preserve">).  The </w:t>
      </w:r>
      <w:proofErr w:type="spellStart"/>
      <w:r w:rsidR="000278F4">
        <w:t>AutoFlat</w:t>
      </w:r>
      <w:proofErr w:type="spellEnd"/>
      <w:r w:rsidR="00456C6B">
        <w:t xml:space="preserve"> folder</w:t>
      </w:r>
      <w:r>
        <w:t xml:space="preserve"> has several images using each of the four filters (indicated in the file names, just </w:t>
      </w:r>
      <w:r w:rsidR="00057722">
        <w:t xml:space="preserve">as for </w:t>
      </w:r>
      <w:r>
        <w:t>the data images). The Calibration folder has 31 bias images</w:t>
      </w:r>
      <w:r w:rsidR="00057722">
        <w:t>,</w:t>
      </w:r>
      <w:r>
        <w:t xml:space="preserve"> and darks with various exposure times (indicated in the file names). </w:t>
      </w:r>
    </w:p>
    <w:p w14:paraId="6C7BB989" w14:textId="77777777" w:rsidR="00C4031C" w:rsidRDefault="00C4031C"/>
    <w:p w14:paraId="61899FF9" w14:textId="21E9D696" w:rsidR="00C4031C" w:rsidRDefault="00C4031C">
      <w:r>
        <w:rPr>
          <w:noProof/>
        </w:rPr>
        <w:drawing>
          <wp:inline distT="0" distB="0" distL="0" distR="0" wp14:anchorId="41D2ADB1" wp14:editId="130AD714">
            <wp:extent cx="5476875" cy="3084830"/>
            <wp:effectExtent l="0" t="0" r="9525" b="0"/>
            <wp:docPr id="1" name="Picture 1" descr="Macintosh HD:Users:home:Desktop:Screen Shot 2014-07-12 at 2.12.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07-12 at 2.12.44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084830"/>
                    </a:xfrm>
                    <a:prstGeom prst="rect">
                      <a:avLst/>
                    </a:prstGeom>
                    <a:noFill/>
                    <a:ln>
                      <a:noFill/>
                    </a:ln>
                  </pic:spPr>
                </pic:pic>
              </a:graphicData>
            </a:graphic>
          </wp:inline>
        </w:drawing>
      </w:r>
    </w:p>
    <w:p w14:paraId="497C3B12" w14:textId="77777777" w:rsidR="00B34924" w:rsidRDefault="00B34924"/>
    <w:p w14:paraId="10528DCF" w14:textId="3CB7D358" w:rsidR="00456C6B" w:rsidRDefault="00DB3A83">
      <w:pPr>
        <w:rPr>
          <w:rFonts w:eastAsia="Times New Roman" w:cs="Times New Roman"/>
        </w:rPr>
      </w:pPr>
      <w:r>
        <w:t xml:space="preserve">Explore a bit before you reduce the data. </w:t>
      </w:r>
      <w:r>
        <w:rPr>
          <w:rFonts w:eastAsia="Times New Roman" w:cs="Times New Roman"/>
        </w:rPr>
        <w:t xml:space="preserve">Open up a representative source image in </w:t>
      </w:r>
      <w:proofErr w:type="spellStart"/>
      <w:r w:rsidRPr="00DB3A83">
        <w:rPr>
          <w:rFonts w:eastAsia="Times New Roman" w:cs="Times New Roman"/>
          <w:i/>
        </w:rPr>
        <w:t>AstroImageJ</w:t>
      </w:r>
      <w:proofErr w:type="spellEnd"/>
      <w:r>
        <w:rPr>
          <w:rFonts w:eastAsia="Times New Roman" w:cs="Times New Roman"/>
        </w:rPr>
        <w:t>. First, note that there are 15 300-second-long observations in each of four filters (so, sixty image files in FITS format (.</w:t>
      </w:r>
      <w:proofErr w:type="spellStart"/>
      <w:r>
        <w:rPr>
          <w:rFonts w:eastAsia="Times New Roman" w:cs="Times New Roman"/>
        </w:rPr>
        <w:t>fts</w:t>
      </w:r>
      <w:proofErr w:type="spellEnd"/>
      <w:r>
        <w:rPr>
          <w:rFonts w:eastAsia="Times New Roman" w:cs="Times New Roman"/>
        </w:rPr>
        <w:t xml:space="preserve">), which can be read by </w:t>
      </w:r>
      <w:proofErr w:type="spellStart"/>
      <w:r w:rsidRPr="00DB3A83">
        <w:rPr>
          <w:rFonts w:eastAsia="Times New Roman" w:cs="Times New Roman"/>
          <w:i/>
        </w:rPr>
        <w:t>AstroImageJ</w:t>
      </w:r>
      <w:proofErr w:type="spellEnd"/>
      <w:r>
        <w:rPr>
          <w:rFonts w:eastAsia="Times New Roman" w:cs="Times New Roman"/>
        </w:rPr>
        <w:t xml:space="preserve">). </w:t>
      </w:r>
      <w:proofErr w:type="gramStart"/>
      <w:r>
        <w:rPr>
          <w:rFonts w:eastAsia="Times New Roman" w:cs="Times New Roman"/>
        </w:rPr>
        <w:t xml:space="preserve">Use the </w:t>
      </w:r>
      <w:r w:rsidR="002B110F">
        <w:rPr>
          <w:rFonts w:eastAsia="Times New Roman" w:cs="Times New Roman"/>
          <w:i/>
        </w:rPr>
        <w:t>F</w:t>
      </w:r>
      <w:r w:rsidRPr="00DB3A83">
        <w:rPr>
          <w:rFonts w:eastAsia="Times New Roman" w:cs="Times New Roman"/>
          <w:i/>
        </w:rPr>
        <w:t>ile</w:t>
      </w:r>
      <w:r>
        <w:rPr>
          <w:rFonts w:eastAsia="Times New Roman" w:cs="Times New Roman"/>
        </w:rPr>
        <w:t xml:space="preserve"> &gt; </w:t>
      </w:r>
      <w:r w:rsidR="002B110F">
        <w:rPr>
          <w:rFonts w:eastAsia="Times New Roman" w:cs="Times New Roman"/>
          <w:i/>
        </w:rPr>
        <w:t>O</w:t>
      </w:r>
      <w:r w:rsidRPr="00DB3A83">
        <w:rPr>
          <w:rFonts w:eastAsia="Times New Roman" w:cs="Times New Roman"/>
          <w:i/>
        </w:rPr>
        <w:t>pen</w:t>
      </w:r>
      <w:r>
        <w:rPr>
          <w:rFonts w:eastAsia="Times New Roman" w:cs="Times New Roman"/>
        </w:rPr>
        <w:t xml:space="preserve"> menu to open one of the g</w:t>
      </w:r>
      <w:r w:rsidR="002B110F">
        <w:rPr>
          <w:rFonts w:eastAsia="Times New Roman" w:cs="Times New Roman"/>
        </w:rPr>
        <w:t>’</w:t>
      </w:r>
      <w:r>
        <w:rPr>
          <w:rFonts w:eastAsia="Times New Roman" w:cs="Times New Roman"/>
        </w:rPr>
        <w:t>-filter images.</w:t>
      </w:r>
      <w:proofErr w:type="gramEnd"/>
      <w:r>
        <w:rPr>
          <w:rFonts w:eastAsia="Times New Roman" w:cs="Times New Roman"/>
        </w:rPr>
        <w:t xml:space="preserve"> Then do the same for r</w:t>
      </w:r>
      <w:r w:rsidR="002B110F">
        <w:rPr>
          <w:rFonts w:eastAsia="Times New Roman" w:cs="Times New Roman"/>
        </w:rPr>
        <w:t>’</w:t>
      </w:r>
      <w:r>
        <w:rPr>
          <w:rFonts w:eastAsia="Times New Roman" w:cs="Times New Roman"/>
        </w:rPr>
        <w:t xml:space="preserve">-filter, H-alpha, and H-alpha-continuum </w:t>
      </w:r>
      <w:r w:rsidR="002B110F">
        <w:rPr>
          <w:rFonts w:eastAsia="Times New Roman" w:cs="Times New Roman"/>
        </w:rPr>
        <w:t xml:space="preserve">images </w:t>
      </w:r>
      <w:r>
        <w:rPr>
          <w:rFonts w:eastAsia="Times New Roman" w:cs="Times New Roman"/>
        </w:rPr>
        <w:t xml:space="preserve">(all from the same number observation, ideally). Note that as you mouse over an </w:t>
      </w:r>
      <w:r w:rsidR="002B110F">
        <w:rPr>
          <w:rFonts w:eastAsia="Times New Roman" w:cs="Times New Roman"/>
        </w:rPr>
        <w:t xml:space="preserve">open </w:t>
      </w:r>
      <w:r>
        <w:rPr>
          <w:rFonts w:eastAsia="Times New Roman" w:cs="Times New Roman"/>
        </w:rPr>
        <w:t>image, some numbers at the top change. The "Value" is the number of counts in the pixel the cursor is over</w:t>
      </w:r>
      <w:r w:rsidR="00B03E24">
        <w:rPr>
          <w:rFonts w:eastAsia="Times New Roman" w:cs="Times New Roman"/>
        </w:rPr>
        <w:t xml:space="preserve"> (proportional to the amount of charge in that pixel)</w:t>
      </w:r>
      <w:r w:rsidR="00B373E6">
        <w:rPr>
          <w:rFonts w:eastAsia="Times New Roman" w:cs="Times New Roman"/>
        </w:rPr>
        <w:t>; it is what determines the shade of gray that’s shown in that pixel</w:t>
      </w:r>
      <w:r w:rsidR="00456C6B">
        <w:rPr>
          <w:rFonts w:eastAsia="Times New Roman" w:cs="Times New Roman"/>
        </w:rPr>
        <w:t xml:space="preserve"> (whiter means higher numbers)</w:t>
      </w:r>
      <w:r>
        <w:rPr>
          <w:rFonts w:eastAsia="Times New Roman" w:cs="Times New Roman"/>
        </w:rPr>
        <w:t xml:space="preserve">. </w:t>
      </w:r>
    </w:p>
    <w:p w14:paraId="0213A37F" w14:textId="77777777" w:rsidR="002B110F" w:rsidRDefault="002B110F">
      <w:pPr>
        <w:rPr>
          <w:rFonts w:eastAsia="Times New Roman" w:cs="Times New Roman"/>
        </w:rPr>
      </w:pPr>
    </w:p>
    <w:p w14:paraId="043CA9CA" w14:textId="7333BE5E" w:rsidR="00DB3A83" w:rsidRDefault="00DB3A83">
      <w:pPr>
        <w:rPr>
          <w:rFonts w:eastAsia="Times New Roman" w:cs="Times New Roman"/>
        </w:rPr>
      </w:pPr>
      <w:r>
        <w:rPr>
          <w:rFonts w:eastAsia="Times New Roman" w:cs="Times New Roman"/>
        </w:rPr>
        <w:t xml:space="preserve">Note also that with an image in the foreground, the </w:t>
      </w:r>
      <w:r w:rsidR="002B110F">
        <w:rPr>
          <w:rFonts w:eastAsia="Times New Roman" w:cs="Times New Roman"/>
          <w:i/>
        </w:rPr>
        <w:t>E</w:t>
      </w:r>
      <w:r w:rsidRPr="00DB3A83">
        <w:rPr>
          <w:rFonts w:eastAsia="Times New Roman" w:cs="Times New Roman"/>
          <w:i/>
        </w:rPr>
        <w:t>dit</w:t>
      </w:r>
      <w:r>
        <w:rPr>
          <w:rFonts w:eastAsia="Times New Roman" w:cs="Times New Roman"/>
        </w:rPr>
        <w:t xml:space="preserve"> &gt; </w:t>
      </w:r>
      <w:r w:rsidRPr="00DB3A83">
        <w:rPr>
          <w:rFonts w:eastAsia="Times New Roman" w:cs="Times New Roman"/>
          <w:i/>
        </w:rPr>
        <w:t>FITS header</w:t>
      </w:r>
      <w:r>
        <w:rPr>
          <w:rFonts w:eastAsia="Times New Roman" w:cs="Times New Roman"/>
        </w:rPr>
        <w:t xml:space="preserve"> menu shows you the so-called header (full of descriptive information - metadata! - about the image</w:t>
      </w:r>
      <w:r w:rsidR="00E2794D">
        <w:rPr>
          <w:rFonts w:eastAsia="Times New Roman" w:cs="Times New Roman"/>
        </w:rPr>
        <w:t>; see, e.g., the exposure time (300 seconds) on line 9</w:t>
      </w:r>
      <w:r>
        <w:rPr>
          <w:rFonts w:eastAsia="Times New Roman" w:cs="Times New Roman"/>
        </w:rPr>
        <w:t>).</w:t>
      </w:r>
    </w:p>
    <w:p w14:paraId="52277476" w14:textId="77777777" w:rsidR="00DB3A83" w:rsidRDefault="00DB3A83">
      <w:pPr>
        <w:rPr>
          <w:rFonts w:eastAsia="Times New Roman" w:cs="Times New Roman"/>
        </w:rPr>
      </w:pPr>
    </w:p>
    <w:p w14:paraId="630C236E" w14:textId="602D10AF" w:rsidR="00456C6B" w:rsidRDefault="00B373E6" w:rsidP="00456C6B">
      <w:pPr>
        <w:rPr>
          <w:rFonts w:eastAsia="Times New Roman" w:cs="Times New Roman"/>
        </w:rPr>
      </w:pPr>
      <w:r>
        <w:rPr>
          <w:rFonts w:eastAsia="Times New Roman" w:cs="Times New Roman"/>
        </w:rPr>
        <w:t xml:space="preserve">Try changing the </w:t>
      </w:r>
      <w:proofErr w:type="spellStart"/>
      <w:r>
        <w:rPr>
          <w:rFonts w:eastAsia="Times New Roman" w:cs="Times New Roman"/>
        </w:rPr>
        <w:t>grayscale</w:t>
      </w:r>
      <w:proofErr w:type="spellEnd"/>
      <w:r>
        <w:rPr>
          <w:rFonts w:eastAsia="Times New Roman" w:cs="Times New Roman"/>
        </w:rPr>
        <w:t xml:space="preserve"> in one of your open images using the horizontal sliders near the bottom of the window. </w:t>
      </w:r>
      <w:r w:rsidR="00DB3A83">
        <w:rPr>
          <w:rFonts w:eastAsia="Times New Roman" w:cs="Times New Roman"/>
        </w:rPr>
        <w:t>Zoom in on a star. See how many pixels are in any one star’s image</w:t>
      </w:r>
      <w:r w:rsidR="002B110F">
        <w:rPr>
          <w:rFonts w:eastAsia="Times New Roman" w:cs="Times New Roman"/>
        </w:rPr>
        <w:t>?</w:t>
      </w:r>
      <w:r w:rsidR="00DB3A83">
        <w:rPr>
          <w:rFonts w:eastAsia="Times New Roman" w:cs="Times New Roman"/>
        </w:rPr>
        <w:t xml:space="preserve"> Note that the only thing that gives the image of the star perceptible size is the blurring effect of the Earth’s atmosphere</w:t>
      </w:r>
      <w:r w:rsidR="002B110F">
        <w:rPr>
          <w:rFonts w:eastAsia="Times New Roman" w:cs="Times New Roman"/>
        </w:rPr>
        <w:t xml:space="preserve"> (and to a lesser extent in this case, the optics of the telescope)</w:t>
      </w:r>
      <w:r w:rsidR="00DB3A83">
        <w:rPr>
          <w:rFonts w:eastAsia="Times New Roman" w:cs="Times New Roman"/>
        </w:rPr>
        <w:t xml:space="preserve">. The true size of any star is much, much smaller than a single pixel. </w:t>
      </w:r>
    </w:p>
    <w:p w14:paraId="3C014BDA" w14:textId="77777777" w:rsidR="00456C6B" w:rsidRDefault="00456C6B" w:rsidP="00456C6B">
      <w:pPr>
        <w:rPr>
          <w:rFonts w:eastAsia="Times New Roman" w:cs="Times New Roman"/>
        </w:rPr>
      </w:pPr>
    </w:p>
    <w:p w14:paraId="6038C17E" w14:textId="63B817F6" w:rsidR="00B373E6" w:rsidRPr="00456C6B" w:rsidRDefault="00B373E6" w:rsidP="00684F78">
      <w:pPr>
        <w:jc w:val="center"/>
        <w:rPr>
          <w:rFonts w:eastAsia="Times New Roman" w:cs="Times New Roman"/>
        </w:rPr>
      </w:pPr>
      <w:r>
        <w:rPr>
          <w:noProof/>
        </w:rPr>
        <w:drawing>
          <wp:inline distT="0" distB="0" distL="0" distR="0" wp14:anchorId="20DB09C8" wp14:editId="16A6F685">
            <wp:extent cx="4800600" cy="6174662"/>
            <wp:effectExtent l="0" t="0" r="0" b="0"/>
            <wp:docPr id="2" name="Picture 2" descr="Macintosh HD:Users:home:Desktop:Screen Shot 2014-07-12 at 2.4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07-12 at 2.41.4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233" cy="6176763"/>
                    </a:xfrm>
                    <a:prstGeom prst="rect">
                      <a:avLst/>
                    </a:prstGeom>
                    <a:noFill/>
                    <a:ln>
                      <a:noFill/>
                    </a:ln>
                  </pic:spPr>
                </pic:pic>
              </a:graphicData>
            </a:graphic>
          </wp:inline>
        </w:drawing>
      </w:r>
    </w:p>
    <w:p w14:paraId="617A695B" w14:textId="77777777" w:rsidR="00B373E6" w:rsidRDefault="00B373E6"/>
    <w:p w14:paraId="3028B6E1" w14:textId="77777777" w:rsidR="00B373E6" w:rsidRDefault="00B373E6"/>
    <w:p w14:paraId="264A5000" w14:textId="77777777" w:rsidR="00DB3A83" w:rsidRDefault="00DB3A83"/>
    <w:p w14:paraId="4C1F6390" w14:textId="29B920D7" w:rsidR="00C4031C" w:rsidRDefault="00B373E6">
      <w:r>
        <w:t xml:space="preserve">Now we can </w:t>
      </w:r>
      <w:r w:rsidRPr="00B373E6">
        <w:rPr>
          <w:b/>
        </w:rPr>
        <w:t>reduce</w:t>
      </w:r>
      <w:r>
        <w:t xml:space="preserve"> the data. </w:t>
      </w:r>
      <w:r w:rsidR="009C7CB6">
        <w:t xml:space="preserve">Conceptually, the workflow is: compute “master” </w:t>
      </w:r>
      <w:r w:rsidR="004615BB">
        <w:t>(i.e. average or median</w:t>
      </w:r>
      <w:r w:rsidR="00F477BA">
        <w:t xml:space="preserve"> and calibrated</w:t>
      </w:r>
      <w:r w:rsidR="004615BB">
        <w:t xml:space="preserve">) </w:t>
      </w:r>
      <w:r w:rsidR="009C7CB6">
        <w:t>bias, dark, and flat frames (one flat for each filter if you have data taken in more than one filter)</w:t>
      </w:r>
      <w:r w:rsidR="004615BB">
        <w:t xml:space="preserve">, and apply each of these corrections to each data frame (the word “frame” is often used to denote a single image file). However, since some of the calibration frames themselves need </w:t>
      </w:r>
      <w:r w:rsidR="00F477BA">
        <w:t xml:space="preserve">correcting, the specific order is (1) produce the master (average) bias frame, (2) average the dark frames and then subtract the bias from the averaged dark frame to produce </w:t>
      </w:r>
      <w:r w:rsidR="00684F78">
        <w:t>a</w:t>
      </w:r>
      <w:r w:rsidR="00F477BA">
        <w:t xml:space="preserve"> master dark frame, (3) average the flat frames for each filter, then subtract the master dark and master bias to produce a master flat frame for each filter, (4) apply all three masters to each data frame.  </w:t>
      </w:r>
    </w:p>
    <w:p w14:paraId="2C719E96" w14:textId="77777777" w:rsidR="00F477BA" w:rsidRDefault="00F477BA"/>
    <w:p w14:paraId="614DF335" w14:textId="3E2DA462" w:rsidR="00C4031C" w:rsidRDefault="00C4031C">
      <w:r>
        <w:t xml:space="preserve">In practice, </w:t>
      </w:r>
      <w:proofErr w:type="spellStart"/>
      <w:r w:rsidRPr="00455340">
        <w:rPr>
          <w:i/>
        </w:rPr>
        <w:t>AstroImageJ</w:t>
      </w:r>
      <w:proofErr w:type="spellEnd"/>
      <w:r>
        <w:t xml:space="preserve"> (AIJ) can do this in one single step (albeit with a lot of settings having to be set correctly)</w:t>
      </w:r>
      <w:r w:rsidR="004156DF">
        <w:t xml:space="preserve">, </w:t>
      </w:r>
      <w:r w:rsidR="00F477BA">
        <w:t xml:space="preserve">or </w:t>
      </w:r>
      <w:r w:rsidR="004156DF">
        <w:t xml:space="preserve">at least one single step for </w:t>
      </w:r>
      <w:r w:rsidR="00B03E24">
        <w:t xml:space="preserve">each </w:t>
      </w:r>
      <w:r w:rsidR="004156DF">
        <w:t>filter</w:t>
      </w:r>
      <w:r>
        <w:t>.</w:t>
      </w:r>
    </w:p>
    <w:p w14:paraId="06782B1F" w14:textId="77777777" w:rsidR="00C4031C" w:rsidRDefault="00C4031C"/>
    <w:p w14:paraId="7A191206" w14:textId="18C7AF48" w:rsidR="004156DF" w:rsidRDefault="0034282F">
      <w:r>
        <w:rPr>
          <w:noProof/>
        </w:rPr>
        <mc:AlternateContent>
          <mc:Choice Requires="wps">
            <w:drawing>
              <wp:anchor distT="0" distB="0" distL="114300" distR="114300" simplePos="0" relativeHeight="251659264" behindDoc="0" locked="0" layoutInCell="1" allowOverlap="1" wp14:anchorId="4A3F1E22" wp14:editId="5439F81D">
                <wp:simplePos x="0" y="0"/>
                <wp:positionH relativeFrom="column">
                  <wp:posOffset>4800600</wp:posOffset>
                </wp:positionH>
                <wp:positionV relativeFrom="paragraph">
                  <wp:posOffset>206375</wp:posOffset>
                </wp:positionV>
                <wp:extent cx="0" cy="533400"/>
                <wp:effectExtent l="203200" t="25400" r="177800" b="101600"/>
                <wp:wrapNone/>
                <wp:docPr id="4" name="Straight Arrow Connector 4"/>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378pt;margin-top:16.25pt;width:0;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" strokecolor="#c0504d [3205]" strokeweight="3pt">
                <v:stroke endarrow="open"/>
                <v:shadow on="t" opacity="22937f" mv:blur="40000f" origin=",.5" offset="0,23000emu"/>
              </v:shape>
            </w:pict>
          </mc:Fallback>
        </mc:AlternateContent>
      </w:r>
      <w:r w:rsidR="0082324E">
        <w:t xml:space="preserve">First, we want to open up the CCD Data Processor window. </w:t>
      </w:r>
      <w:r w:rsidR="004971C1">
        <w:t>Click on the “DP” in the floating</w:t>
      </w:r>
      <w:r w:rsidR="00456C6B">
        <w:t xml:space="preserve"> </w:t>
      </w:r>
      <w:r w:rsidR="00456C6B" w:rsidRPr="00456C6B">
        <w:rPr>
          <w:i/>
        </w:rPr>
        <w:t>AIJ</w:t>
      </w:r>
      <w:r w:rsidR="004971C1">
        <w:t xml:space="preserve"> palette: </w:t>
      </w:r>
    </w:p>
    <w:p w14:paraId="2323C399" w14:textId="77777777" w:rsidR="0082324E" w:rsidRDefault="0082324E"/>
    <w:p w14:paraId="3F83BFFF" w14:textId="714655F0" w:rsidR="0082324E" w:rsidRDefault="0082324E">
      <w:r>
        <w:rPr>
          <w:noProof/>
        </w:rPr>
        <w:drawing>
          <wp:inline distT="0" distB="0" distL="0" distR="0" wp14:anchorId="3382EC60" wp14:editId="52D5DB2E">
            <wp:extent cx="5486400" cy="711200"/>
            <wp:effectExtent l="0" t="0" r="0" b="0"/>
            <wp:docPr id="3" name="Picture 3" descr="Macintosh HD:Users:home:Desktop:Screen Shot 2014-07-12 at 2.4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07-12 at 2.44.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1200"/>
                    </a:xfrm>
                    <a:prstGeom prst="rect">
                      <a:avLst/>
                    </a:prstGeom>
                    <a:noFill/>
                    <a:ln>
                      <a:noFill/>
                    </a:ln>
                  </pic:spPr>
                </pic:pic>
              </a:graphicData>
            </a:graphic>
          </wp:inline>
        </w:drawing>
      </w:r>
    </w:p>
    <w:p w14:paraId="673CA132" w14:textId="77777777" w:rsidR="00C4031C" w:rsidRDefault="00C4031C"/>
    <w:p w14:paraId="1C00F9CC" w14:textId="780819FE" w:rsidR="00C4031C" w:rsidRDefault="0034282F">
      <w:r>
        <w:t xml:space="preserve">You can close the DP Coordinate Converter window. </w:t>
      </w:r>
      <w:r w:rsidR="00F477BA">
        <w:t>I</w:t>
      </w:r>
      <w:r>
        <w:t>n the CCD Data Processor window, indicate the path to the folder with the data files</w:t>
      </w:r>
      <w:r w:rsidR="006563FD">
        <w:t xml:space="preserve"> near the top, and use the wildcard character (*) to identify all data frames taken with a given filter</w:t>
      </w:r>
      <w:r>
        <w:t xml:space="preserve">. </w:t>
      </w:r>
      <w:r w:rsidR="00770DB9">
        <w:t xml:space="preserve">Fill out the bias, dark, and flat sections, too, pointing in each case to the correct set of files. </w:t>
      </w:r>
      <w:r w:rsidR="00FF0F70">
        <w:t xml:space="preserve"> </w:t>
      </w:r>
      <w:proofErr w:type="gramStart"/>
      <w:r w:rsidR="00FF0F70">
        <w:t>Check “build</w:t>
      </w:r>
      <w:proofErr w:type="gramEnd"/>
      <w:r w:rsidR="00FF0F70">
        <w:t xml:space="preserve">” in each case to make the master file, and click “enable” so that master gets used. Here is what the interface looked like for the r’ filter data: </w:t>
      </w:r>
    </w:p>
    <w:p w14:paraId="59F7A722" w14:textId="77777777" w:rsidR="00FF0F70" w:rsidRDefault="00FF0F70"/>
    <w:p w14:paraId="2E928358" w14:textId="69DA0FAB" w:rsidR="00FF0F70" w:rsidRDefault="00AF3008">
      <w:r>
        <w:rPr>
          <w:noProof/>
        </w:rPr>
        <w:drawing>
          <wp:inline distT="0" distB="0" distL="0" distR="0" wp14:anchorId="42A4158D" wp14:editId="594B3C24">
            <wp:extent cx="5469255" cy="3674745"/>
            <wp:effectExtent l="0" t="0" r="0" b="8255"/>
            <wp:docPr id="8" name="Picture 8" descr="Macintosh HD:Users:home:Desktop:Screen Shot 2014-09-07 at 2.5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09-07 at 2.51.1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255" cy="3674745"/>
                    </a:xfrm>
                    <a:prstGeom prst="rect">
                      <a:avLst/>
                    </a:prstGeom>
                    <a:noFill/>
                    <a:ln>
                      <a:noFill/>
                    </a:ln>
                  </pic:spPr>
                </pic:pic>
              </a:graphicData>
            </a:graphic>
          </wp:inline>
        </w:drawing>
      </w:r>
    </w:p>
    <w:p w14:paraId="19C453EB" w14:textId="77777777" w:rsidR="00AF3008" w:rsidRDefault="00AF3008"/>
    <w:p w14:paraId="1BD41047" w14:textId="77777777" w:rsidR="00AF3008" w:rsidRDefault="00AF3008"/>
    <w:p w14:paraId="1AFF7BB8" w14:textId="77777777" w:rsidR="0034282F" w:rsidRDefault="0034282F"/>
    <w:p w14:paraId="59FB64BC" w14:textId="6E867321" w:rsidR="00763CC0" w:rsidRDefault="00763CC0">
      <w:r>
        <w:t xml:space="preserve">A few things to note: The top part of the interface is about the input files. You have to set the path (set of nested folders) to each category of files (data frames at the top, the bias, dark, and flat below that). The “filename/pattern” windows are handy for picking out a subset of files in a given folder; I find the “Totals” column to be very useful for indicating when I’ve correctly specified the desired files (because I usually know how many such files I have in a given folder; and on the flipside, if the number of input files is “0” you know you’ve probably specified some file or folder name incorrectly. </w:t>
      </w:r>
      <w:r w:rsidR="00AF3008">
        <w:t xml:space="preserve">Note further that for the bias, dark, and flat sections, checking the “Build” box will make the master file in each case and checking the “Enable” box will apply that master subtraction to the data frames. (Once you’ve built, say, a master bias frame, you don’t need to rebuild it for the second set of images taken with another filter). </w:t>
      </w:r>
    </w:p>
    <w:p w14:paraId="1C545797" w14:textId="77777777" w:rsidR="00763CC0" w:rsidRDefault="00763CC0"/>
    <w:p w14:paraId="0AD541D3" w14:textId="47C1342C" w:rsidR="0034282F" w:rsidRDefault="009B63ED">
      <w:r>
        <w:t xml:space="preserve">After clicking the “start” button you’ll see messages about the steps that are being run. </w:t>
      </w:r>
      <w:r w:rsidR="00FF0F70">
        <w:t>The</w:t>
      </w:r>
      <w:r>
        <w:t>n the</w:t>
      </w:r>
      <w:r w:rsidR="00FF0F70">
        <w:t xml:space="preserve"> reduced files (just for the r’ filter) </w:t>
      </w:r>
      <w:r>
        <w:t>are put</w:t>
      </w:r>
      <w:r w:rsidR="00FF0F70">
        <w:t xml:space="preserve"> in a folder called “</w:t>
      </w:r>
      <w:proofErr w:type="spellStart"/>
      <w:r w:rsidR="00FF0F70">
        <w:t>pipeline</w:t>
      </w:r>
      <w:r w:rsidR="00763CC0">
        <w:t>out</w:t>
      </w:r>
      <w:proofErr w:type="spellEnd"/>
      <w:r w:rsidR="00FF0F70">
        <w:t xml:space="preserve">”. Open one up and compare it to the un-reduced version (in the “dumbbell” folder).  You should see much less of a </w:t>
      </w:r>
      <w:r w:rsidR="00455340">
        <w:t xml:space="preserve">diffuse </w:t>
      </w:r>
      <w:r w:rsidR="00FF0F70">
        <w:t>glow and its spatial variation in the reduced image</w:t>
      </w:r>
      <w:r w:rsidR="00455340">
        <w:t xml:space="preserve"> compared to the raw image</w:t>
      </w:r>
      <w:r w:rsidR="00FF0F70">
        <w:t xml:space="preserve">. </w:t>
      </w:r>
    </w:p>
    <w:p w14:paraId="1B8FF130" w14:textId="77777777" w:rsidR="00FF0F70" w:rsidRDefault="00FF0F70"/>
    <w:p w14:paraId="7C247009" w14:textId="22AC5277" w:rsidR="00FF0F70" w:rsidRDefault="00FF0F70">
      <w:r>
        <w:t>Next, reduce the g’ filter images. You can reuse the master bias and master dark you’ve already made (uncheck the “build” buttons), but you do have to build a new master flat with the g’ filter:</w:t>
      </w:r>
    </w:p>
    <w:p w14:paraId="5A1CEC91" w14:textId="77777777" w:rsidR="00FF0F70" w:rsidRDefault="00FF0F70"/>
    <w:p w14:paraId="47E46643" w14:textId="6D9810A0" w:rsidR="00FF0F70" w:rsidRDefault="0031420B">
      <w:r>
        <w:rPr>
          <w:noProof/>
        </w:rPr>
        <w:drawing>
          <wp:inline distT="0" distB="0" distL="0" distR="0" wp14:anchorId="6E6511F5" wp14:editId="62D3B773">
            <wp:extent cx="5478145" cy="3665855"/>
            <wp:effectExtent l="0" t="0" r="8255" b="0"/>
            <wp:docPr id="17" name="Picture 17" descr="Macintosh HD:Users:home:Desktop:Screen Shot 2014-09-07 at 2.5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09-07 at 2.54.3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3665855"/>
                    </a:xfrm>
                    <a:prstGeom prst="rect">
                      <a:avLst/>
                    </a:prstGeom>
                    <a:noFill/>
                    <a:ln>
                      <a:noFill/>
                    </a:ln>
                  </pic:spPr>
                </pic:pic>
              </a:graphicData>
            </a:graphic>
          </wp:inline>
        </w:drawing>
      </w:r>
    </w:p>
    <w:p w14:paraId="324AE9BC" w14:textId="77777777" w:rsidR="0034282F" w:rsidRDefault="0034282F"/>
    <w:p w14:paraId="099CC4AE" w14:textId="6999A800" w:rsidR="00FF0F70" w:rsidRDefault="00FF0F70">
      <w:r>
        <w:t>Repeat this process for the H-alpha and H-</w:t>
      </w:r>
      <w:proofErr w:type="spellStart"/>
      <w:r>
        <w:t>alpha_cont</w:t>
      </w:r>
      <w:r w:rsidR="00862CCF">
        <w:t>in</w:t>
      </w:r>
      <w:proofErr w:type="spellEnd"/>
      <w:r>
        <w:t xml:space="preserve"> filters. </w:t>
      </w:r>
      <w:r w:rsidR="00484A86">
        <w:t xml:space="preserve"> It’s tricky in this case to get the </w:t>
      </w:r>
      <w:proofErr w:type="gramStart"/>
      <w:r w:rsidR="00484A86">
        <w:t>wild-card</w:t>
      </w:r>
      <w:proofErr w:type="gramEnd"/>
      <w:r w:rsidR="00484A86">
        <w:t xml:space="preserve"> naming of files correct, while excluding those files you don’t want. </w:t>
      </w:r>
    </w:p>
    <w:p w14:paraId="6B3B6992" w14:textId="77777777" w:rsidR="00C4031C" w:rsidRDefault="00C4031C"/>
    <w:p w14:paraId="47B3AFA2" w14:textId="1F89CAA2" w:rsidR="00340DFD" w:rsidRDefault="00340DFD">
      <w:r>
        <w:t xml:space="preserve">Now you should have sixty new files in the pipeline folder. These are your reduced data. </w:t>
      </w:r>
      <w:r w:rsidR="00C12FEF">
        <w:t xml:space="preserve">Directions for loading them in and examining them are given on the next page. </w:t>
      </w:r>
    </w:p>
    <w:p w14:paraId="4B52C853" w14:textId="77777777" w:rsidR="00455340" w:rsidRDefault="00455340"/>
    <w:p w14:paraId="3DF30724" w14:textId="7DC2AD7A" w:rsidR="00A206E0" w:rsidRDefault="009C7CB6">
      <w:r>
        <w:t xml:space="preserve">At this point, the integer values in each pixel should ideally contain </w:t>
      </w:r>
      <w:r w:rsidR="00C4031C">
        <w:t>information only about photons coming into the telescope from the sky. But (a) there will always be some residual noise that isn’t completely calibrated out, (b) dim sources have statistical uncertainties (because you only measure a few photons, and just like an opinion poll that only polls a few people, you may not get a truly representative response), and (c) some of the photons from the sky are noise (light from very distant stars and galaxies that happen to be almost exactly behind the thing you’re trying to observe – astronomical backgrounds – and also light pollution; artificial light scattered off of clouds or haze in the atmosphere – sky backgrounds</w:t>
      </w:r>
      <w:r w:rsidR="006D1DD4">
        <w:t>)</w:t>
      </w:r>
      <w:r w:rsidR="00C4031C">
        <w:t>.</w:t>
      </w:r>
      <w:r w:rsidR="006D1DD4">
        <w:t xml:space="preserve"> So, you should keep these additional sources of error/noise in mind, but after reducing your images, you’ve got a well-calibrated image in which each pixel’s value is a good representation of the relative brightness</w:t>
      </w:r>
      <w:r w:rsidR="00B03E24">
        <w:t xml:space="preserve">, or flux, </w:t>
      </w:r>
      <w:r w:rsidR="006D1DD4">
        <w:t xml:space="preserve">of the part of the sky imaged onto it. </w:t>
      </w:r>
      <w:r w:rsidR="00C4031C">
        <w:t xml:space="preserve"> </w:t>
      </w:r>
    </w:p>
    <w:p w14:paraId="2F65D59B" w14:textId="77777777" w:rsidR="00B34924" w:rsidRDefault="00B34924"/>
    <w:p w14:paraId="62566782" w14:textId="27CDD0C7" w:rsidR="006D1DD4" w:rsidRDefault="006D1DD4">
      <w:r>
        <w:br w:type="page"/>
      </w:r>
    </w:p>
    <w:p w14:paraId="1DCF2103" w14:textId="77777777" w:rsidR="006D1DD4" w:rsidRDefault="006D1DD4"/>
    <w:p w14:paraId="569FA18D" w14:textId="4760A994" w:rsidR="006D1DD4" w:rsidRPr="006D1DD4" w:rsidRDefault="006D1DD4">
      <w:pPr>
        <w:rPr>
          <w:u w:val="single"/>
        </w:rPr>
      </w:pPr>
      <w:r w:rsidRPr="006D1DD4">
        <w:rPr>
          <w:u w:val="single"/>
        </w:rPr>
        <w:t>Image Processing</w:t>
      </w:r>
    </w:p>
    <w:p w14:paraId="70C079DE" w14:textId="77777777" w:rsidR="00E57EBB" w:rsidRDefault="00E57EBB"/>
    <w:p w14:paraId="2E3224D7" w14:textId="08ADF2CA" w:rsidR="006D1DD4" w:rsidRDefault="006D1DD4">
      <w:r>
        <w:t>Load in a set of images all taken with the same filter. Here we’ll look at the 15 images of the Dumbbell Nebula taken with the r</w:t>
      </w:r>
      <w:r w:rsidR="00F774DB">
        <w:t>’</w:t>
      </w:r>
      <w:r>
        <w:t xml:space="preserve"> filter. </w:t>
      </w:r>
    </w:p>
    <w:p w14:paraId="46776D6A" w14:textId="77777777" w:rsidR="006D1DD4" w:rsidRDefault="006D1DD4"/>
    <w:p w14:paraId="172738F6" w14:textId="77777777" w:rsidR="006D1DD4" w:rsidRPr="006D1DD4" w:rsidRDefault="006D1DD4" w:rsidP="006D1DD4">
      <w:r w:rsidRPr="006D1DD4">
        <w:t xml:space="preserve">Start up </w:t>
      </w:r>
      <w:proofErr w:type="spellStart"/>
      <w:r w:rsidRPr="00290B2A">
        <w:rPr>
          <w:i/>
        </w:rPr>
        <w:t>AstroImageJ</w:t>
      </w:r>
      <w:proofErr w:type="spellEnd"/>
      <w:r w:rsidRPr="006D1DD4">
        <w:t>, and go to File → Import → Image Sequence.</w:t>
      </w:r>
    </w:p>
    <w:p w14:paraId="56C1029E" w14:textId="77777777" w:rsidR="006D1DD4" w:rsidRPr="006D1DD4" w:rsidRDefault="006D1DD4" w:rsidP="006D1DD4"/>
    <w:p w14:paraId="458E4BA7" w14:textId="39947B43" w:rsidR="006D1DD4" w:rsidRPr="006D1DD4" w:rsidRDefault="00AF0BDA" w:rsidP="006D1DD4">
      <w:r>
        <w:t xml:space="preserve">Navigate to the folder with your reduced science frames. </w:t>
      </w:r>
      <w:r w:rsidR="006D1DD4" w:rsidRPr="006D1DD4">
        <w:t xml:space="preserve">A box will come up, with </w:t>
      </w:r>
      <w:r>
        <w:t>parameters</w:t>
      </w:r>
      <w:r w:rsidR="006D1DD4" w:rsidRPr="006D1DD4">
        <w:t xml:space="preserve"> like “Number of images,” “Starting image,” etc. Go to the box that says “File name contains:” and put in </w:t>
      </w:r>
      <w:r>
        <w:t>part of the filename that uniquely identifies the files you want (and excludes others)</w:t>
      </w:r>
      <w:r w:rsidR="006D1DD4" w:rsidRPr="006D1DD4">
        <w:t xml:space="preserve">. For instance, if </w:t>
      </w:r>
      <w:r w:rsidR="006D1DD4">
        <w:t>you want</w:t>
      </w:r>
      <w:r w:rsidR="006D1DD4" w:rsidRPr="006D1DD4">
        <w:t xml:space="preserve"> to open up all the images taken </w:t>
      </w:r>
      <w:r w:rsidR="006D1DD4">
        <w:t>with</w:t>
      </w:r>
      <w:r w:rsidR="006D1DD4" w:rsidRPr="006D1DD4">
        <w:t xml:space="preserve"> the </w:t>
      </w:r>
      <w:r w:rsidR="006D1DD4">
        <w:t>r</w:t>
      </w:r>
      <w:r w:rsidR="006D1DD4" w:rsidRPr="006D1DD4">
        <w:t xml:space="preserve"> fil</w:t>
      </w:r>
      <w:r w:rsidR="006D1DD4">
        <w:t>ter, all those images end in “r’_</w:t>
      </w:r>
      <w:proofErr w:type="spellStart"/>
      <w:r w:rsidR="006D1DD4">
        <w:t>out</w:t>
      </w:r>
      <w:r w:rsidR="006D1DD4" w:rsidRPr="006D1DD4">
        <w:t>.fts</w:t>
      </w:r>
      <w:proofErr w:type="spellEnd"/>
      <w:r w:rsidR="006D1DD4" w:rsidRPr="006D1DD4">
        <w:t xml:space="preserve">” in </w:t>
      </w:r>
      <w:r w:rsidR="006D1DD4">
        <w:t>the</w:t>
      </w:r>
      <w:r w:rsidR="006D1DD4" w:rsidRPr="006D1DD4">
        <w:t xml:space="preserve"> folder, so </w:t>
      </w:r>
      <w:r w:rsidR="006D1DD4">
        <w:t>you can</w:t>
      </w:r>
      <w:r w:rsidR="006D1DD4" w:rsidRPr="006D1DD4">
        <w:t xml:space="preserve"> put </w:t>
      </w:r>
      <w:r w:rsidR="006D1DD4">
        <w:t>“</w:t>
      </w:r>
      <w:proofErr w:type="spellStart"/>
      <w:r w:rsidR="006D1DD4">
        <w:t>r</w:t>
      </w:r>
      <w:r w:rsidR="00F774DB">
        <w:t>’_out</w:t>
      </w:r>
      <w:proofErr w:type="spellEnd"/>
      <w:r w:rsidR="006D1DD4" w:rsidRPr="006D1DD4">
        <w:t xml:space="preserve">” into that box. Make sure to click the “Use virtual stack” </w:t>
      </w:r>
      <w:proofErr w:type="spellStart"/>
      <w:r w:rsidR="006D1DD4" w:rsidRPr="006D1DD4">
        <w:t>clickbox</w:t>
      </w:r>
      <w:proofErr w:type="spellEnd"/>
      <w:r w:rsidR="006D1DD4" w:rsidRPr="006D1DD4">
        <w:t>.</w:t>
      </w:r>
    </w:p>
    <w:p w14:paraId="7EF920DA" w14:textId="489DA6BA" w:rsidR="006D1DD4" w:rsidRDefault="006D1DD4" w:rsidP="006D1DD4"/>
    <w:p w14:paraId="4A34636A" w14:textId="30861C21" w:rsidR="00B32FBE" w:rsidRDefault="0040655B" w:rsidP="00B32FBE">
      <w:pPr>
        <w:jc w:val="center"/>
      </w:pPr>
      <w:r>
        <w:rPr>
          <w:noProof/>
        </w:rPr>
        <mc:AlternateContent>
          <mc:Choice Requires="wps">
            <w:drawing>
              <wp:anchor distT="0" distB="0" distL="114300" distR="114300" simplePos="0" relativeHeight="251670528" behindDoc="0" locked="0" layoutInCell="1" allowOverlap="1" wp14:anchorId="54B6D3DB" wp14:editId="5F6000D9">
                <wp:simplePos x="0" y="0"/>
                <wp:positionH relativeFrom="column">
                  <wp:posOffset>2971800</wp:posOffset>
                </wp:positionH>
                <wp:positionV relativeFrom="paragraph">
                  <wp:posOffset>3720465</wp:posOffset>
                </wp:positionV>
                <wp:extent cx="228600" cy="914400"/>
                <wp:effectExtent l="101600" t="50800" r="76200" b="76200"/>
                <wp:wrapNone/>
                <wp:docPr id="21" name="Straight Arrow Connector 21"/>
                <wp:cNvGraphicFramePr/>
                <a:graphic xmlns:a="http://schemas.openxmlformats.org/drawingml/2006/main">
                  <a:graphicData uri="http://schemas.microsoft.com/office/word/2010/wordprocessingShape">
                    <wps:wsp>
                      <wps:cNvCnPr/>
                      <wps:spPr>
                        <a:xfrm flipH="1" flipV="1">
                          <a:off x="0" y="0"/>
                          <a:ext cx="2286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 o:spid="_x0000_s1026" type="#_x0000_t32" style="position:absolute;margin-left:234pt;margin-top:292.95pt;width:18pt;height:1in;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" strokecolor="red" strokeweight="2pt">
                <v:stroke endarrow="open"/>
                <v:shadow on="t" opacity="24903f" mv:blur="40000f" origin=",.5" offset="0,20000emu"/>
              </v:shape>
            </w:pict>
          </mc:Fallback>
        </mc:AlternateContent>
      </w:r>
      <w:r w:rsidR="00F774DB">
        <w:rPr>
          <w:noProof/>
        </w:rPr>
        <w:drawing>
          <wp:inline distT="0" distB="0" distL="0" distR="0" wp14:anchorId="6CC25136" wp14:editId="176F1F29">
            <wp:extent cx="3268345" cy="4343400"/>
            <wp:effectExtent l="0" t="0" r="8255" b="0"/>
            <wp:docPr id="19" name="Picture 19" descr="Macintosh HD:Users:home:Desktop:Screen Shot 2014-09-07 at 3.0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09-07 at 3.07.5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4343400"/>
                    </a:xfrm>
                    <a:prstGeom prst="rect">
                      <a:avLst/>
                    </a:prstGeom>
                    <a:noFill/>
                    <a:ln>
                      <a:noFill/>
                    </a:ln>
                  </pic:spPr>
                </pic:pic>
              </a:graphicData>
            </a:graphic>
          </wp:inline>
        </w:drawing>
      </w:r>
    </w:p>
    <w:p w14:paraId="56D6B119" w14:textId="77777777" w:rsidR="00B32FBE" w:rsidRPr="006D1DD4" w:rsidRDefault="00B32FBE" w:rsidP="006D1DD4"/>
    <w:p w14:paraId="1AED6B6E" w14:textId="77777777" w:rsidR="00F774DB" w:rsidRDefault="00F774DB" w:rsidP="006D1DD4"/>
    <w:p w14:paraId="66D9A7F2" w14:textId="77777777" w:rsidR="00784A8C" w:rsidRDefault="00F774DB" w:rsidP="006D1DD4">
      <w:r>
        <w:t xml:space="preserve">Note the “15” near the bottom (I’ve </w:t>
      </w:r>
      <w:r w:rsidR="0040655B">
        <w:t>pointed a red arrow at</w:t>
      </w:r>
      <w:r>
        <w:t xml:space="preserve"> it). It tells you that your “file name contains:” filter has picked out 15 files (which is correct in this case). Checking this number is a good way to ensure you’ve chosen the correct files. </w:t>
      </w:r>
    </w:p>
    <w:p w14:paraId="366E4D92" w14:textId="04935568" w:rsidR="006D1DD4" w:rsidRDefault="006D1DD4" w:rsidP="006D1DD4">
      <w:r w:rsidRPr="006D1DD4">
        <w:t>Now all the images should be in a stack. You can flip through the images with the left and right arrows, and there's also a bar towards the bottom of the window that you can drag to change the picture. The name of each picture should be towards the top left of the window, so you can check that the images are really the right ones.</w:t>
      </w:r>
      <w:r>
        <w:t xml:space="preserve"> </w:t>
      </w:r>
    </w:p>
    <w:p w14:paraId="00F5BE19" w14:textId="77777777" w:rsidR="006246FC" w:rsidRDefault="006246FC" w:rsidP="006D1DD4"/>
    <w:p w14:paraId="20A2AE71" w14:textId="515397D3" w:rsidR="00784A8C" w:rsidRDefault="00784A8C" w:rsidP="00784A8C">
      <w:r>
        <w:rPr>
          <w:noProof/>
        </w:rPr>
        <mc:AlternateContent>
          <mc:Choice Requires="wps">
            <w:drawing>
              <wp:anchor distT="0" distB="0" distL="114300" distR="114300" simplePos="0" relativeHeight="251671552" behindDoc="0" locked="0" layoutInCell="1" allowOverlap="1" wp14:anchorId="2885A556" wp14:editId="0DFBA0F2">
                <wp:simplePos x="0" y="0"/>
                <wp:positionH relativeFrom="column">
                  <wp:posOffset>3314700</wp:posOffset>
                </wp:positionH>
                <wp:positionV relativeFrom="paragraph">
                  <wp:posOffset>249555</wp:posOffset>
                </wp:positionV>
                <wp:extent cx="12573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5B82A" w14:textId="67063296" w:rsidR="0042553C" w:rsidRPr="00684F78" w:rsidRDefault="0042553C">
                            <w:pPr>
                              <w:rPr>
                                <w:color w:val="FF0000"/>
                              </w:rPr>
                            </w:pPr>
                            <w:proofErr w:type="gramStart"/>
                            <w:r w:rsidRPr="00684F78">
                              <w:rPr>
                                <w:color w:val="FF0000"/>
                              </w:rPr>
                              <w:t>alignment</w:t>
                            </w:r>
                            <w:proofErr w:type="gramEnd"/>
                            <w:r w:rsidRPr="00684F78">
                              <w:rPr>
                                <w:color w:val="FF0000"/>
                              </w:rPr>
                              <w:t xml:space="preserve">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261pt;margin-top:19.65pt;width:9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dic4CAAAQ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" filled="f" stroked="f">
                <v:textbox>
                  <w:txbxContent>
                    <w:p w14:paraId="5B45B82A" w14:textId="67063296" w:rsidR="0042553C" w:rsidRPr="00684F78" w:rsidRDefault="0042553C">
                      <w:pPr>
                        <w:rPr>
                          <w:color w:val="FF0000"/>
                        </w:rPr>
                      </w:pPr>
                      <w:proofErr w:type="gramStart"/>
                      <w:r w:rsidRPr="00684F78">
                        <w:rPr>
                          <w:color w:val="FF0000"/>
                        </w:rPr>
                        <w:t>alignment</w:t>
                      </w:r>
                      <w:proofErr w:type="gramEnd"/>
                      <w:r w:rsidRPr="00684F78">
                        <w:rPr>
                          <w:color w:val="FF0000"/>
                        </w:rPr>
                        <w:t xml:space="preserve"> icon</w:t>
                      </w:r>
                    </w:p>
                  </w:txbxContent>
                </v:textbox>
                <w10:wrap type="square"/>
              </v:shape>
            </w:pict>
          </mc:Fallback>
        </mc:AlternateContent>
      </w:r>
      <w:r>
        <w:t>You can delete any images that look bad (e.g. out of focus) at this poin</w:t>
      </w:r>
      <w:r w:rsidR="00684F78">
        <w:t>t</w:t>
      </w:r>
      <w:r>
        <w:t>. The icon with the red X will delete images from the stack.</w:t>
      </w:r>
    </w:p>
    <w:p w14:paraId="45EC1991" w14:textId="3721AB7F" w:rsidR="00784A8C" w:rsidRDefault="00784A8C" w:rsidP="00784A8C">
      <w:r>
        <w:rPr>
          <w:noProof/>
        </w:rPr>
        <mc:AlternateContent>
          <mc:Choice Requires="wps">
            <w:drawing>
              <wp:anchor distT="0" distB="0" distL="114300" distR="114300" simplePos="0" relativeHeight="251673600" behindDoc="0" locked="0" layoutInCell="1" allowOverlap="1" wp14:anchorId="03A94D55" wp14:editId="37616FA4">
                <wp:simplePos x="0" y="0"/>
                <wp:positionH relativeFrom="column">
                  <wp:posOffset>3086100</wp:posOffset>
                </wp:positionH>
                <wp:positionV relativeFrom="paragraph">
                  <wp:posOffset>120650</wp:posOffset>
                </wp:positionV>
                <wp:extent cx="457200" cy="800100"/>
                <wp:effectExtent l="76200" t="25400" r="76200" b="114300"/>
                <wp:wrapNone/>
                <wp:docPr id="26" name="Straight Arrow Connector 26"/>
                <wp:cNvGraphicFramePr/>
                <a:graphic xmlns:a="http://schemas.openxmlformats.org/drawingml/2006/main">
                  <a:graphicData uri="http://schemas.microsoft.com/office/word/2010/wordprocessingShape">
                    <wps:wsp>
                      <wps:cNvCnPr/>
                      <wps:spPr>
                        <a:xfrm flipH="1">
                          <a:off x="0" y="0"/>
                          <a:ext cx="4572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43pt;margin-top:9.5pt;width:36pt;height:6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" strokecolor="red" strokeweight="2pt">
                <v:stroke endarrow="open"/>
                <v:shadow on="t" opacity="24903f" mv:blur="40000f" origin=",.5" offset="0,20000emu"/>
              </v:shape>
            </w:pict>
          </mc:Fallback>
        </mc:AlternateContent>
      </w:r>
    </w:p>
    <w:p w14:paraId="65C28E21" w14:textId="0EF467CD" w:rsidR="00784A8C" w:rsidRDefault="00784A8C" w:rsidP="00784A8C"/>
    <w:p w14:paraId="6EAD50B3" w14:textId="513ED766" w:rsidR="006D1DD4" w:rsidRDefault="00784A8C">
      <w:r>
        <w:rPr>
          <w:noProof/>
        </w:rPr>
        <mc:AlternateContent>
          <mc:Choice Requires="wps">
            <w:drawing>
              <wp:anchor distT="0" distB="0" distL="114300" distR="114300" simplePos="0" relativeHeight="251665408" behindDoc="0" locked="0" layoutInCell="1" allowOverlap="1" wp14:anchorId="46CB681F" wp14:editId="684AEC63">
                <wp:simplePos x="0" y="0"/>
                <wp:positionH relativeFrom="column">
                  <wp:posOffset>914400</wp:posOffset>
                </wp:positionH>
                <wp:positionV relativeFrom="paragraph">
                  <wp:posOffset>6050280</wp:posOffset>
                </wp:positionV>
                <wp:extent cx="1143000" cy="706755"/>
                <wp:effectExtent l="76200" t="50800" r="76200" b="106045"/>
                <wp:wrapNone/>
                <wp:docPr id="13" name="Straight Arrow Connector 13"/>
                <wp:cNvGraphicFramePr/>
                <a:graphic xmlns:a="http://schemas.openxmlformats.org/drawingml/2006/main">
                  <a:graphicData uri="http://schemas.microsoft.com/office/word/2010/wordprocessingShape">
                    <wps:wsp>
                      <wps:cNvCnPr/>
                      <wps:spPr>
                        <a:xfrm flipH="1" flipV="1">
                          <a:off x="0" y="0"/>
                          <a:ext cx="1143000" cy="7067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in;margin-top:476.4pt;width:90pt;height:55.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7456" behindDoc="0" locked="0" layoutInCell="1" allowOverlap="1" wp14:anchorId="1AC47ABC" wp14:editId="1C917B99">
                <wp:simplePos x="0" y="0"/>
                <wp:positionH relativeFrom="column">
                  <wp:posOffset>685800</wp:posOffset>
                </wp:positionH>
                <wp:positionV relativeFrom="paragraph">
                  <wp:posOffset>6393180</wp:posOffset>
                </wp:positionV>
                <wp:extent cx="1257300" cy="478155"/>
                <wp:effectExtent l="76200" t="76200" r="63500" b="106045"/>
                <wp:wrapNone/>
                <wp:docPr id="14" name="Straight Arrow Connector 14"/>
                <wp:cNvGraphicFramePr/>
                <a:graphic xmlns:a="http://schemas.openxmlformats.org/drawingml/2006/main">
                  <a:graphicData uri="http://schemas.microsoft.com/office/word/2010/wordprocessingShape">
                    <wps:wsp>
                      <wps:cNvCnPr/>
                      <wps:spPr>
                        <a:xfrm flipH="1" flipV="1">
                          <a:off x="0" y="0"/>
                          <a:ext cx="1257300" cy="4781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54pt;margin-top:503.4pt;width:99pt;height:37.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35DA2FEB" wp14:editId="36385BA7">
                <wp:simplePos x="0" y="0"/>
                <wp:positionH relativeFrom="column">
                  <wp:posOffset>2171700</wp:posOffset>
                </wp:positionH>
                <wp:positionV relativeFrom="paragraph">
                  <wp:posOffset>6736080</wp:posOffset>
                </wp:positionV>
                <wp:extent cx="19431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69FD0" w14:textId="5519105B" w:rsidR="0042553C" w:rsidRDefault="0042553C" w:rsidP="00A33DFD">
                            <w:proofErr w:type="gramStart"/>
                            <w:r>
                              <w:t>control</w:t>
                            </w:r>
                            <w:proofErr w:type="gramEnd"/>
                            <w:r>
                              <w:t xml:space="preserve"> the </w:t>
                            </w:r>
                            <w:proofErr w:type="spellStart"/>
                            <w:r>
                              <w:t>grayscale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71pt;margin-top:530.4pt;width:15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dt480CAAAQ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" filled="f" stroked="f">
                <v:textbox>
                  <w:txbxContent>
                    <w:p w14:paraId="6DF69FD0" w14:textId="5519105B" w:rsidR="0042553C" w:rsidRDefault="0042553C" w:rsidP="00A33DFD">
                      <w:proofErr w:type="gramStart"/>
                      <w:r>
                        <w:t>control</w:t>
                      </w:r>
                      <w:proofErr w:type="gramEnd"/>
                      <w:r>
                        <w:t xml:space="preserve"> the </w:t>
                      </w:r>
                      <w:proofErr w:type="spellStart"/>
                      <w:r>
                        <w:t>grayscale</w:t>
                      </w:r>
                      <w:proofErr w:type="spellEnd"/>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D62F51D" wp14:editId="7E237220">
                <wp:simplePos x="0" y="0"/>
                <wp:positionH relativeFrom="column">
                  <wp:posOffset>-457200</wp:posOffset>
                </wp:positionH>
                <wp:positionV relativeFrom="paragraph">
                  <wp:posOffset>3764280</wp:posOffset>
                </wp:positionV>
                <wp:extent cx="457200" cy="2057400"/>
                <wp:effectExtent l="50800" t="25400" r="101600" b="101600"/>
                <wp:wrapNone/>
                <wp:docPr id="10" name="Straight Arrow Connector 10"/>
                <wp:cNvGraphicFramePr/>
                <a:graphic xmlns:a="http://schemas.openxmlformats.org/drawingml/2006/main">
                  <a:graphicData uri="http://schemas.microsoft.com/office/word/2010/wordprocessingShape">
                    <wps:wsp>
                      <wps:cNvCnPr/>
                      <wps:spPr>
                        <a:xfrm>
                          <a:off x="0" y="0"/>
                          <a:ext cx="457200" cy="205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5.95pt;margin-top:296.4pt;width:36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" strokecolor="#4f81bd [3204]" strokeweight="2pt">
                <v:stroke endarrow="open"/>
                <v:shadow on="t" opacity="24903f" mv:blur="40000f" origin=",.5" offset="0,20000emu"/>
              </v:shape>
            </w:pict>
          </mc:Fallback>
        </mc:AlternateContent>
      </w:r>
      <w:r w:rsidR="00A33DFD">
        <w:rPr>
          <w:noProof/>
        </w:rPr>
        <mc:AlternateContent>
          <mc:Choice Requires="wps">
            <w:drawing>
              <wp:anchor distT="0" distB="0" distL="114300" distR="114300" simplePos="0" relativeHeight="251661312" behindDoc="0" locked="0" layoutInCell="1" allowOverlap="1" wp14:anchorId="2FC40260" wp14:editId="5AA13CEC">
                <wp:simplePos x="0" y="0"/>
                <wp:positionH relativeFrom="column">
                  <wp:posOffset>-800100</wp:posOffset>
                </wp:positionH>
                <wp:positionV relativeFrom="paragraph">
                  <wp:posOffset>3200400</wp:posOffset>
                </wp:positionV>
                <wp:extent cx="80010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6E663" w14:textId="1C1530FE" w:rsidR="0042553C" w:rsidRDefault="0042553C">
                            <w:proofErr w:type="gramStart"/>
                            <w:r>
                              <w:t>flip</w:t>
                            </w:r>
                            <w:proofErr w:type="gramEnd"/>
                            <w:r>
                              <w:t xml:space="preserve"> through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62.95pt;margin-top:252pt;width:63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" filled="f" stroked="f">
                <v:textbox>
                  <w:txbxContent>
                    <w:p w14:paraId="7396E663" w14:textId="1C1530FE" w:rsidR="00A96DA1" w:rsidRDefault="00A96DA1">
                      <w:r>
                        <w:t>flip through images</w:t>
                      </w:r>
                    </w:p>
                  </w:txbxContent>
                </v:textbox>
                <w10:wrap type="square"/>
              </v:shape>
            </w:pict>
          </mc:Fallback>
        </mc:AlternateContent>
      </w:r>
      <w:r w:rsidR="00A33DFD">
        <w:rPr>
          <w:noProof/>
        </w:rPr>
        <w:drawing>
          <wp:inline distT="0" distB="0" distL="0" distR="0" wp14:anchorId="2311F675" wp14:editId="2B2F0553">
            <wp:extent cx="5024967" cy="6567705"/>
            <wp:effectExtent l="0" t="0" r="4445" b="11430"/>
            <wp:docPr id="9" name="Picture 9" descr="Macintosh HD:Users:home:Desktop:Screen Shot 2014-07-13 at 5.5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Screen Shot 2014-07-13 at 5.53.1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4967" cy="6567705"/>
                    </a:xfrm>
                    <a:prstGeom prst="rect">
                      <a:avLst/>
                    </a:prstGeom>
                    <a:noFill/>
                    <a:ln>
                      <a:noFill/>
                    </a:ln>
                  </pic:spPr>
                </pic:pic>
              </a:graphicData>
            </a:graphic>
          </wp:inline>
        </w:drawing>
      </w:r>
    </w:p>
    <w:p w14:paraId="302899D8" w14:textId="77777777" w:rsidR="00784A8C" w:rsidRDefault="00784A8C"/>
    <w:p w14:paraId="167850D0" w14:textId="01B5C456" w:rsidR="00E71387" w:rsidRDefault="00FF7428">
      <w:r>
        <w:t xml:space="preserve">Now, we want to align the images and then add (or average) them together into one master image (in this particular filter). </w:t>
      </w:r>
      <w:proofErr w:type="gramStart"/>
      <w:r>
        <w:t xml:space="preserve">With the stack of images open in </w:t>
      </w:r>
      <w:proofErr w:type="spellStart"/>
      <w:r w:rsidRPr="00FF7428">
        <w:rPr>
          <w:i/>
        </w:rPr>
        <w:t>AstroImageJ</w:t>
      </w:r>
      <w:proofErr w:type="spellEnd"/>
      <w:r>
        <w:t>, click on the alignment icon above the image (arrow at the top of the image on the previous page points at it).</w:t>
      </w:r>
      <w:proofErr w:type="gramEnd"/>
      <w:r>
        <w:t xml:space="preserve"> This dialog will open: </w:t>
      </w:r>
    </w:p>
    <w:p w14:paraId="1B28A7B0" w14:textId="77777777" w:rsidR="00FF7428" w:rsidRDefault="00FF7428"/>
    <w:p w14:paraId="3539CFF7" w14:textId="60FDE076" w:rsidR="00FF7428" w:rsidRDefault="00CE1491" w:rsidP="00FF7428">
      <w:pPr>
        <w:jc w:val="center"/>
      </w:pPr>
      <w:r>
        <w:rPr>
          <w:noProof/>
        </w:rPr>
        <w:drawing>
          <wp:inline distT="0" distB="0" distL="0" distR="0" wp14:anchorId="02C545ED" wp14:editId="25022858">
            <wp:extent cx="5478145" cy="4589145"/>
            <wp:effectExtent l="0" t="0" r="8255" b="8255"/>
            <wp:docPr id="24" name="Picture 24" descr="Macintosh HD:Users:home:Desktop:Screen Shot 2014-09-07 at 3.29.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4-09-07 at 3.29.0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4589145"/>
                    </a:xfrm>
                    <a:prstGeom prst="rect">
                      <a:avLst/>
                    </a:prstGeom>
                    <a:noFill/>
                    <a:ln>
                      <a:noFill/>
                    </a:ln>
                  </pic:spPr>
                </pic:pic>
              </a:graphicData>
            </a:graphic>
          </wp:inline>
        </w:drawing>
      </w:r>
    </w:p>
    <w:p w14:paraId="617602AB" w14:textId="77777777" w:rsidR="00FF7428" w:rsidRDefault="00FF7428" w:rsidP="00FF7428"/>
    <w:p w14:paraId="31B786E4" w14:textId="77777777" w:rsidR="004E28BE" w:rsidRDefault="004E28BE" w:rsidP="004E28BE">
      <w:r>
        <w:t xml:space="preserve">Note that it’s easy to accidentally not set the first slice to 1. Make sure the First and Last slice options are really set to the values you want. </w:t>
      </w:r>
    </w:p>
    <w:p w14:paraId="68BEA135" w14:textId="77777777" w:rsidR="004E28BE" w:rsidRDefault="004E28BE" w:rsidP="00FF7428"/>
    <w:p w14:paraId="49F50023" w14:textId="23F5B39D" w:rsidR="00CE1491" w:rsidRDefault="004E28BE" w:rsidP="00FF7428">
      <w:r>
        <w:t>If</w:t>
      </w:r>
      <w:r w:rsidR="00CE1491">
        <w:t xml:space="preserve"> the “Use only WCS headers for alignment (no apertures required)” box is checked, then </w:t>
      </w:r>
      <w:r>
        <w:t>most</w:t>
      </w:r>
      <w:r w:rsidR="00CE1491">
        <w:t xml:space="preserve"> other options are overridden and the alignment of your opened images is done using the coordinates of the center of each image, as determined by checking the stars seen in each images against a catalog of stellar positions). This method is very reliable, and we generally should use it. But if you uncheck that box, you can align the images using a process that you have more control of. If you want to explore that option, then uncheck that box (but keep all the other settings as indicated in the screen shot above). </w:t>
      </w:r>
    </w:p>
    <w:p w14:paraId="245BD1D2" w14:textId="77777777" w:rsidR="00CE1491" w:rsidRDefault="00CE1491" w:rsidP="00FF7428"/>
    <w:p w14:paraId="07513A1C" w14:textId="7B968988" w:rsidR="00FF7428" w:rsidRPr="00684F78" w:rsidRDefault="004E28BE" w:rsidP="00FF7428">
      <w:pPr>
        <w:rPr>
          <w:i/>
        </w:rPr>
      </w:pPr>
      <w:r>
        <w:t>To do the alignment manually, you</w:t>
      </w:r>
      <w:r w:rsidR="00CE1491">
        <w:t xml:space="preserve"> w</w:t>
      </w:r>
      <w:r w:rsidR="00684F78">
        <w:t>ou</w:t>
      </w:r>
      <w:r w:rsidR="00CE1491">
        <w:t>l</w:t>
      </w:r>
      <w:r w:rsidR="00684F78">
        <w:t>d</w:t>
      </w:r>
      <w:r w:rsidR="00FF7428">
        <w:t xml:space="preserve"> </w:t>
      </w:r>
      <w:r w:rsidR="00984F1E">
        <w:t xml:space="preserve">left-click on a selection of stars (your choice) in the image. Pick about a dozen, distributed around the image. Choose stars that are neither very bright nor dim and which aren’t blended with other stars. After you’ve chosen about a dozen, right click anywhere in the image. </w:t>
      </w:r>
      <w:r w:rsidR="00024398" w:rsidRPr="00024398">
        <w:rPr>
          <w:i/>
        </w:rPr>
        <w:t>AIJ</w:t>
      </w:r>
      <w:r w:rsidR="00024398">
        <w:t xml:space="preserve"> will align the images (based on the stars you’ve chosen) and create a new folder in which it will put the aligned images. </w:t>
      </w:r>
      <w:r w:rsidR="00CE1491">
        <w:t xml:space="preserve"> </w:t>
      </w:r>
      <w:r w:rsidR="00CE1491" w:rsidRPr="00684F78">
        <w:rPr>
          <w:i/>
        </w:rPr>
        <w:t>Again, this procedure</w:t>
      </w:r>
      <w:r w:rsidR="00933765">
        <w:rPr>
          <w:i/>
        </w:rPr>
        <w:t>, described in the previous paragraph,</w:t>
      </w:r>
      <w:r w:rsidR="00933765" w:rsidRPr="00784A8C">
        <w:rPr>
          <w:i/>
        </w:rPr>
        <w:t xml:space="preserve"> is optional. I</w:t>
      </w:r>
      <w:r w:rsidR="00CE1491" w:rsidRPr="00684F78">
        <w:rPr>
          <w:i/>
        </w:rPr>
        <w:t xml:space="preserve">t is generally better to just use the automatic image alignment based on the so-called WCS headers (WCS = world coordinate system). </w:t>
      </w:r>
    </w:p>
    <w:p w14:paraId="4E000D11" w14:textId="77777777" w:rsidR="00024398" w:rsidRDefault="00024398" w:rsidP="00FF7428"/>
    <w:p w14:paraId="7302139F" w14:textId="50F56517" w:rsidR="00024398" w:rsidRDefault="00024398" w:rsidP="00FF7428">
      <w:r>
        <w:t xml:space="preserve">You can close the stack and now import the newly created images in the folder called “align.” </w:t>
      </w:r>
    </w:p>
    <w:p w14:paraId="2B9DF162" w14:textId="77777777" w:rsidR="00784A8C" w:rsidRDefault="00784A8C" w:rsidP="00FF7428"/>
    <w:p w14:paraId="65421624" w14:textId="7B3EE18A" w:rsidR="00784A8C" w:rsidRDefault="00784A8C" w:rsidP="00FF7428">
      <w:r>
        <w:t>Note that the Dumbbell nebula images were generally quite well aligned to begin with, so you won’t notice much difference when you flip through the aligned images</w:t>
      </w:r>
      <w:r w:rsidR="004E28BE">
        <w:t>, although the first g’ image is offset from the others, and that clearly gets corrected in the alignment process</w:t>
      </w:r>
      <w:r>
        <w:t xml:space="preserve">. </w:t>
      </w:r>
    </w:p>
    <w:p w14:paraId="41DDC366" w14:textId="77777777" w:rsidR="00024398" w:rsidRDefault="00024398" w:rsidP="00FF7428"/>
    <w:p w14:paraId="528A2D86" w14:textId="696A5B77" w:rsidR="00835E00" w:rsidRDefault="00024398" w:rsidP="00FF7428">
      <w:r>
        <w:t>Now we can average the good aligned images in the stack</w:t>
      </w:r>
      <w:r w:rsidR="002A1D88">
        <w:t xml:space="preserve"> of all the images in a given filter (in the </w:t>
      </w:r>
      <w:r w:rsidR="002A1D88" w:rsidRPr="002A1D88">
        <w:rPr>
          <w:i/>
        </w:rPr>
        <w:t>align</w:t>
      </w:r>
      <w:r w:rsidR="002A1D88">
        <w:t xml:space="preserve"> folder)</w:t>
      </w:r>
      <w:r>
        <w:t xml:space="preserve">. </w:t>
      </w:r>
      <w:r w:rsidR="00835E00">
        <w:t xml:space="preserve">Open these aligned frames using </w:t>
      </w:r>
      <w:r w:rsidR="00835E00" w:rsidRPr="00684F78">
        <w:rPr>
          <w:i/>
        </w:rPr>
        <w:t>File &gt; Import Image Sequence</w:t>
      </w:r>
      <w:r w:rsidR="00835E00">
        <w:t xml:space="preserve">. From the menus at the very top of your computer screen, choose </w:t>
      </w:r>
      <w:r w:rsidR="00835E00" w:rsidRPr="00684F78">
        <w:rPr>
          <w:i/>
        </w:rPr>
        <w:t>Process &gt; Combine stack slices into single image</w:t>
      </w:r>
      <w:r w:rsidR="00835E00">
        <w:t>. The Average Intensity option is fine:</w:t>
      </w:r>
    </w:p>
    <w:p w14:paraId="3F551D27" w14:textId="77777777" w:rsidR="00835E00" w:rsidRDefault="00835E00" w:rsidP="00FF7428"/>
    <w:p w14:paraId="3F4C279A" w14:textId="2A7B130C" w:rsidR="00835E00" w:rsidRDefault="00835E00" w:rsidP="00684F78">
      <w:pPr>
        <w:jc w:val="center"/>
      </w:pPr>
      <w:r>
        <w:rPr>
          <w:noProof/>
        </w:rPr>
        <w:drawing>
          <wp:inline distT="0" distB="0" distL="0" distR="0" wp14:anchorId="0534CE20" wp14:editId="738AAF7C">
            <wp:extent cx="3759200" cy="2201545"/>
            <wp:effectExtent l="0" t="0" r="0" b="8255"/>
            <wp:docPr id="27" name="Picture 27" descr="Macintosh HD:Users:home:Desktop:Screen Shot 2014-09-07 at 3.5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4-09-07 at 3.55.5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0" cy="2201545"/>
                    </a:xfrm>
                    <a:prstGeom prst="rect">
                      <a:avLst/>
                    </a:prstGeom>
                    <a:noFill/>
                    <a:ln>
                      <a:noFill/>
                    </a:ln>
                  </pic:spPr>
                </pic:pic>
              </a:graphicData>
            </a:graphic>
          </wp:inline>
        </w:drawing>
      </w:r>
    </w:p>
    <w:p w14:paraId="67980EE4" w14:textId="77777777" w:rsidR="00835E00" w:rsidRDefault="00835E00" w:rsidP="00FF7428"/>
    <w:p w14:paraId="10BBFE85" w14:textId="4C4D889F" w:rsidR="00024398" w:rsidRDefault="00835E00" w:rsidP="00FF7428">
      <w:r>
        <w:t xml:space="preserve">Then save this single, averaged, aligned image using </w:t>
      </w:r>
      <w:r w:rsidRPr="00684F78">
        <w:rPr>
          <w:i/>
        </w:rPr>
        <w:t>File &gt; Save image/slice as FITS</w:t>
      </w:r>
      <w:r>
        <w:t>.</w:t>
      </w:r>
    </w:p>
    <w:p w14:paraId="04BA0F17" w14:textId="77777777" w:rsidR="00383D22" w:rsidRDefault="00383D22" w:rsidP="00FF7428"/>
    <w:p w14:paraId="185524B4" w14:textId="557F197F" w:rsidR="00383D22" w:rsidRDefault="00835E00" w:rsidP="00FF7428">
      <w:r>
        <w:t>Repeat</w:t>
      </w:r>
      <w:r w:rsidR="00383D22">
        <w:t xml:space="preserve"> the process (alignment, read in aligned images, average them, save new master image) for each filter. </w:t>
      </w:r>
    </w:p>
    <w:p w14:paraId="156DC06B" w14:textId="77777777" w:rsidR="00383D22" w:rsidRDefault="00383D22" w:rsidP="00FF7428"/>
    <w:p w14:paraId="566065D5" w14:textId="0801FFE5" w:rsidR="00383D22" w:rsidRDefault="006760DB" w:rsidP="00FF7428">
      <w:r>
        <w:t xml:space="preserve">At this point, you should have </w:t>
      </w:r>
      <w:r w:rsidR="00835E00">
        <w:t xml:space="preserve">four </w:t>
      </w:r>
      <w:r>
        <w:t>master image</w:t>
      </w:r>
      <w:r w:rsidR="00835E00">
        <w:t>s, one</w:t>
      </w:r>
      <w:r>
        <w:t xml:space="preserve"> for each filter. </w:t>
      </w:r>
    </w:p>
    <w:p w14:paraId="1DD02EFA" w14:textId="77777777" w:rsidR="006760DB" w:rsidRDefault="006760DB" w:rsidP="00FF7428"/>
    <w:p w14:paraId="5F69E211" w14:textId="5551A3C9" w:rsidR="006760DB" w:rsidRDefault="006760DB" w:rsidP="00FF7428">
      <w:r>
        <w:t xml:space="preserve">Open these master images in a stack (same way you’ve done it before: </w:t>
      </w:r>
      <w:r w:rsidR="00835E00">
        <w:rPr>
          <w:i/>
        </w:rPr>
        <w:t>F</w:t>
      </w:r>
      <w:r w:rsidRPr="00B6151A">
        <w:rPr>
          <w:i/>
        </w:rPr>
        <w:t>ile</w:t>
      </w:r>
      <w:r>
        <w:t xml:space="preserve"> &gt; </w:t>
      </w:r>
      <w:r w:rsidR="00835E00">
        <w:rPr>
          <w:i/>
        </w:rPr>
        <w:t>I</w:t>
      </w:r>
      <w:r w:rsidRPr="00B6151A">
        <w:rPr>
          <w:i/>
        </w:rPr>
        <w:t>mport</w:t>
      </w:r>
      <w:r>
        <w:t xml:space="preserve"> &gt; </w:t>
      </w:r>
      <w:r w:rsidR="00835E00">
        <w:rPr>
          <w:i/>
        </w:rPr>
        <w:t>I</w:t>
      </w:r>
      <w:r w:rsidRPr="00B6151A">
        <w:rPr>
          <w:i/>
        </w:rPr>
        <w:t>mage sequence</w:t>
      </w:r>
      <w:r>
        <w:t xml:space="preserve">). For the </w:t>
      </w:r>
      <w:r w:rsidR="00835E00">
        <w:t xml:space="preserve">Dumbbell </w:t>
      </w:r>
      <w:r>
        <w:t xml:space="preserve">data, </w:t>
      </w:r>
      <w:proofErr w:type="gramStart"/>
      <w:r>
        <w:t>this</w:t>
      </w:r>
      <w:proofErr w:type="gramEnd"/>
      <w:r>
        <w:t xml:space="preserve"> would be </w:t>
      </w:r>
      <w:proofErr w:type="gramStart"/>
      <w:r>
        <w:t>four images</w:t>
      </w:r>
      <w:proofErr w:type="gramEnd"/>
      <w:r>
        <w:t xml:space="preserve">: r, g, </w:t>
      </w:r>
      <w:proofErr w:type="spellStart"/>
      <w:r>
        <w:t>Halpha</w:t>
      </w:r>
      <w:proofErr w:type="spellEnd"/>
      <w:r>
        <w:t xml:space="preserve">, and </w:t>
      </w:r>
      <w:proofErr w:type="spellStart"/>
      <w:r>
        <w:t>Halpha_contin</w:t>
      </w:r>
      <w:proofErr w:type="spellEnd"/>
      <w:r>
        <w:t xml:space="preserve">. </w:t>
      </w:r>
    </w:p>
    <w:p w14:paraId="072E44F3" w14:textId="2BAB746D" w:rsidR="00967F7F" w:rsidRDefault="00967F7F" w:rsidP="00FF7428">
      <w:r>
        <w:t>These master images may still need to be aligned with each other. To do that, you will have to use the method in which you choose the apertures by hand (described at the top of the previous page).  Once you’ve done that, the four aligned master files will be in the folder dumbbell/</w:t>
      </w:r>
      <w:proofErr w:type="spellStart"/>
      <w:r>
        <w:t>pipelineout</w:t>
      </w:r>
      <w:proofErr w:type="spellEnd"/>
      <w:r>
        <w:t>/aligned/aligned.</w:t>
      </w:r>
    </w:p>
    <w:p w14:paraId="2B926EA5" w14:textId="77777777" w:rsidR="00967F7F" w:rsidRDefault="00967F7F" w:rsidP="00FF7428"/>
    <w:p w14:paraId="6B9E542F" w14:textId="11244A84" w:rsidR="00967F7F" w:rsidRDefault="00967F7F" w:rsidP="00FF7428">
      <w:r>
        <w:t>Open the aligned mast</w:t>
      </w:r>
      <w:r w:rsidR="00684F78">
        <w:t>er</w:t>
      </w:r>
      <w:r>
        <w:t xml:space="preserve"> files in a virtual stack. </w:t>
      </w:r>
    </w:p>
    <w:p w14:paraId="4A34E3F3" w14:textId="77777777" w:rsidR="006760DB" w:rsidRDefault="006760DB" w:rsidP="00FF7428"/>
    <w:p w14:paraId="101E804C" w14:textId="78F3103B" w:rsidR="00A96DA1" w:rsidRDefault="00A96DA1" w:rsidP="00A96DA1">
      <w:r>
        <w:t xml:space="preserve">In the window containing your stack, go to </w:t>
      </w:r>
      <w:r w:rsidR="00BA2EA6">
        <w:t>the menu</w:t>
      </w:r>
      <w:r w:rsidR="00B6151A">
        <w:t xml:space="preserve"> at the top of the screen</w:t>
      </w:r>
      <w:r w:rsidR="00BA2EA6">
        <w:t xml:space="preserve"> </w:t>
      </w:r>
      <w:r w:rsidRPr="00BA2EA6">
        <w:rPr>
          <w:i/>
        </w:rPr>
        <w:t>Color</w:t>
      </w:r>
      <w:r>
        <w:t xml:space="preserve"> </w:t>
      </w:r>
      <w:r w:rsidRPr="00BA2EA6">
        <w:rPr>
          <w:i/>
        </w:rPr>
        <w:t>→ Make Composite color image</w:t>
      </w:r>
      <w:r>
        <w:t>. A box will come up</w:t>
      </w:r>
      <w:r w:rsidR="009E7E49">
        <w:t>; use the drop-down to change it so that it says</w:t>
      </w:r>
      <w:r>
        <w:t xml:space="preserve">  “Display Mode: Co</w:t>
      </w:r>
      <w:r w:rsidR="009E7E49">
        <w:t>lor</w:t>
      </w:r>
      <w:r>
        <w:t xml:space="preserve">.” </w:t>
      </w:r>
      <w:r w:rsidR="00BA2EA6">
        <w:t>Then a</w:t>
      </w:r>
      <w:r>
        <w:t>nother box will come up, with the title “Channels”</w:t>
      </w:r>
      <w:r w:rsidR="009E7E49">
        <w:t xml:space="preserve"> and </w:t>
      </w:r>
      <w:r w:rsidR="009E7E49" w:rsidRPr="009E7E49">
        <w:t>the</w:t>
      </w:r>
      <w:r w:rsidR="009E7E49">
        <w:t xml:space="preserve"> check box for Channel 1 selected. </w:t>
      </w:r>
      <w:r>
        <w:t xml:space="preserve"> </w:t>
      </w:r>
      <w:r w:rsidR="009E7E49">
        <w:t xml:space="preserve">What we’re after here is to assign the correct color to each channel before combining them.  </w:t>
      </w:r>
      <w:proofErr w:type="spellStart"/>
      <w:r w:rsidR="009E7E49" w:rsidRPr="00684F78">
        <w:rPr>
          <w:i/>
        </w:rPr>
        <w:t>AstroImageJ</w:t>
      </w:r>
      <w:proofErr w:type="spellEnd"/>
      <w:r w:rsidR="009E7E49">
        <w:t xml:space="preserve"> doesn’t know in advance which channel is which, so initially it will assign the colors red, green, and blue to channels 1, 2, and 3 respectively.  If those aren’t the right colors, then you can change them.  When you check the box for a given channel, the image will be displayed, and you can see from filename at the top of the window which channel it is; use the button labeled “More </w:t>
      </w:r>
      <w:r w:rsidR="009E7E49">
        <w:rPr>
          <w:rFonts w:hint="eastAsia"/>
        </w:rPr>
        <w:t>≫</w:t>
      </w:r>
      <w:r w:rsidR="009E7E49">
        <w:t>” to choose the appropriate color for that image.  Do the same for channels 2 and 3</w:t>
      </w:r>
      <w:r w:rsidR="000C47BE">
        <w:t xml:space="preserve"> (and 4, if you’ve loaded in four frames to the image stack)</w:t>
      </w:r>
      <w:r w:rsidR="009E7E49">
        <w:t xml:space="preserve">.  </w:t>
      </w:r>
      <w:r w:rsidR="00684F78">
        <w:t>Here’s the g’ master image in blue:</w:t>
      </w:r>
    </w:p>
    <w:p w14:paraId="6A666151" w14:textId="77777777" w:rsidR="00B2204F" w:rsidRDefault="00B2204F" w:rsidP="00FF7428"/>
    <w:p w14:paraId="21E7A05E" w14:textId="5821E538" w:rsidR="00024398" w:rsidRDefault="000C47BE" w:rsidP="00BA2EA6">
      <w:pPr>
        <w:jc w:val="center"/>
      </w:pPr>
      <w:r>
        <w:rPr>
          <w:noProof/>
        </w:rPr>
        <w:drawing>
          <wp:inline distT="0" distB="0" distL="0" distR="0" wp14:anchorId="5B99BCEB" wp14:editId="72B84DB4">
            <wp:extent cx="3272367" cy="4405007"/>
            <wp:effectExtent l="0" t="0" r="4445" b="0"/>
            <wp:docPr id="28" name="Picture 28" descr="Macintosh HD:Users:home:Desktop:Screen Shot 2014-09-07 at 4.27.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4-09-07 at 4.27.0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2782" cy="4405565"/>
                    </a:xfrm>
                    <a:prstGeom prst="rect">
                      <a:avLst/>
                    </a:prstGeom>
                    <a:noFill/>
                    <a:ln>
                      <a:noFill/>
                    </a:ln>
                  </pic:spPr>
                </pic:pic>
              </a:graphicData>
            </a:graphic>
          </wp:inline>
        </w:drawing>
      </w:r>
    </w:p>
    <w:p w14:paraId="2E72F5C6" w14:textId="77777777" w:rsidR="00BA2EA6" w:rsidRDefault="00BA2EA6" w:rsidP="00BA2EA6"/>
    <w:p w14:paraId="1831255E" w14:textId="3ACBF89E" w:rsidR="00A4378B" w:rsidRDefault="00A4378B" w:rsidP="00BA2EA6">
      <w:r>
        <w:t xml:space="preserve">At this point you can also use the </w:t>
      </w:r>
      <w:proofErr w:type="spellStart"/>
      <w:r>
        <w:t>grayscale</w:t>
      </w:r>
      <w:proofErr w:type="spellEnd"/>
      <w:r>
        <w:t xml:space="preserve"> sliders to adjust the brightness of </w:t>
      </w:r>
      <w:bookmarkStart w:id="0" w:name="_GoBack"/>
      <w:bookmarkEnd w:id="0"/>
      <w:r w:rsidR="00684F78">
        <w:t>each</w:t>
      </w:r>
      <w:r w:rsidR="00684F78">
        <w:t xml:space="preserve"> </w:t>
      </w:r>
      <w:r>
        <w:t xml:space="preserve">channel. </w:t>
      </w:r>
      <w:r w:rsidR="009E7E49">
        <w:t xml:space="preserve">  In the case of our Dumbbell Nebula dataset, the r’ filter is red, and the g’ filter is blue-green, so assign them to red and blue, respectively.  We don’t have any true green filter, but the </w:t>
      </w:r>
      <w:proofErr w:type="spellStart"/>
      <w:r w:rsidR="009E7E49">
        <w:t>Halpha</w:t>
      </w:r>
      <w:proofErr w:type="spellEnd"/>
      <w:r w:rsidR="009E7E49">
        <w:t xml:space="preserve"> continuum filter turns out to work pretty well for filling in that gap (at least in terms of making decent-looking images), so assign it to green.  If you opened the </w:t>
      </w:r>
      <w:proofErr w:type="spellStart"/>
      <w:r w:rsidR="009E7E49">
        <w:t>Halpha</w:t>
      </w:r>
      <w:proofErr w:type="spellEnd"/>
      <w:r w:rsidR="009E7E49">
        <w:t xml:space="preserve"> master image at this point, go ahead and delete it from </w:t>
      </w:r>
      <w:r w:rsidR="009E7E49" w:rsidRPr="009E7E49">
        <w:t>the</w:t>
      </w:r>
      <w:r w:rsidR="009E7E49">
        <w:t xml:space="preserve"> stack.</w:t>
      </w:r>
    </w:p>
    <w:p w14:paraId="1BFB9EA7" w14:textId="77777777" w:rsidR="00A4378B" w:rsidRDefault="00A4378B" w:rsidP="00BA2EA6"/>
    <w:p w14:paraId="45D66694" w14:textId="53A5D1CE" w:rsidR="000C47BE" w:rsidRDefault="009E7E49" w:rsidP="00BA2EA6">
      <w:r>
        <w:t xml:space="preserve">Once you’ve assigned the correct color to each channel, you can see the combined results of your work by changing the display mode from “Color” to “Composite”.  </w:t>
      </w:r>
      <w:r w:rsidR="00AA7964">
        <w:t>Ideally the resulting composite image should show relatively white stars and</w:t>
      </w:r>
      <w:r>
        <w:t xml:space="preserve"> relatively black sky</w:t>
      </w:r>
      <w:r w:rsidR="00AA7964">
        <w:t>.</w:t>
      </w:r>
      <w:r>
        <w:t xml:space="preserve"> </w:t>
      </w:r>
      <w:r w:rsidR="000C47BE">
        <w:t xml:space="preserve">You can go back to color mode, and adjust the </w:t>
      </w:r>
      <w:proofErr w:type="spellStart"/>
      <w:r w:rsidR="000C47BE">
        <w:t>grayscale</w:t>
      </w:r>
      <w:proofErr w:type="spellEnd"/>
      <w:r w:rsidR="000C47BE">
        <w:t xml:space="preserve"> sliders (or even choose a different display color for a given master frame) and remake your composite image.</w:t>
      </w:r>
    </w:p>
    <w:p w14:paraId="0B4B7C35" w14:textId="77777777" w:rsidR="00BA2EA6" w:rsidRDefault="00BA2EA6" w:rsidP="00BA2EA6"/>
    <w:p w14:paraId="7CE26C4C" w14:textId="00E80BD8" w:rsidR="00A4378B" w:rsidRDefault="00A4378B" w:rsidP="00BA2EA6">
      <w:r>
        <w:t>To save the</w:t>
      </w:r>
      <w:r w:rsidR="00AA7964">
        <w:t xml:space="preserve"> combined channels</w:t>
      </w:r>
      <w:r>
        <w:t xml:space="preserve"> as a single image use the “</w:t>
      </w:r>
      <w:r w:rsidR="00AA7964">
        <w:t>M</w:t>
      </w:r>
      <w:r>
        <w:t>ore” button and the “</w:t>
      </w:r>
      <w:r w:rsidR="00AA7964">
        <w:t>C</w:t>
      </w:r>
      <w:r>
        <w:t>onvert to RGB” option.</w:t>
      </w:r>
      <w:r w:rsidR="00AA7964">
        <w:t xml:space="preserve">  This will open a new window with a single, combined color image.  </w:t>
      </w:r>
      <w:r>
        <w:t xml:space="preserve"> Then you can save the</w:t>
      </w:r>
      <w:r w:rsidR="00BE5FBC">
        <w:t xml:space="preserve"> combined </w:t>
      </w:r>
      <w:r>
        <w:t xml:space="preserve">image in any number of formats using the file menu. </w:t>
      </w:r>
      <w:r w:rsidR="000C47BE">
        <w:t xml:space="preserve"> Here is my combined image in jpg form: </w:t>
      </w:r>
    </w:p>
    <w:p w14:paraId="656829BD" w14:textId="77777777" w:rsidR="000C47BE" w:rsidRDefault="000C47BE" w:rsidP="00BA2EA6"/>
    <w:p w14:paraId="36DFF12A" w14:textId="6AE17FEA" w:rsidR="000C47BE" w:rsidRDefault="000C47BE" w:rsidP="00684F78">
      <w:pPr>
        <w:jc w:val="center"/>
      </w:pPr>
      <w:r>
        <w:rPr>
          <w:noProof/>
        </w:rPr>
        <w:drawing>
          <wp:inline distT="0" distB="0" distL="0" distR="0" wp14:anchorId="0318F130" wp14:editId="626DB1F8">
            <wp:extent cx="3657600" cy="3595370"/>
            <wp:effectExtent l="0" t="0" r="0" b="11430"/>
            <wp:docPr id="29" name="Picture 29" descr="Macintosh HD:Users:home:Desktop:dumbell_thre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dumbell_threecol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595370"/>
                    </a:xfrm>
                    <a:prstGeom prst="rect">
                      <a:avLst/>
                    </a:prstGeom>
                    <a:noFill/>
                    <a:ln>
                      <a:noFill/>
                    </a:ln>
                  </pic:spPr>
                </pic:pic>
              </a:graphicData>
            </a:graphic>
          </wp:inline>
        </w:drawing>
      </w:r>
    </w:p>
    <w:p w14:paraId="170CED3A" w14:textId="77777777" w:rsidR="00A4378B" w:rsidRDefault="00A4378B" w:rsidP="00BA2EA6"/>
    <w:p w14:paraId="2B86620B" w14:textId="541F545B" w:rsidR="008B36BD" w:rsidRDefault="00DF5209" w:rsidP="00BA2EA6">
      <w:r>
        <w:t>You can go through the process again with these observations of the Whirlpool Galaxy, M51:</w:t>
      </w:r>
    </w:p>
    <w:p w14:paraId="2CBC6FF2" w14:textId="77777777" w:rsidR="00DF5209" w:rsidRDefault="00DF5209" w:rsidP="00BA2EA6"/>
    <w:p w14:paraId="342AFD1C" w14:textId="611B1032" w:rsidR="00781CEF" w:rsidRDefault="00F95992" w:rsidP="00BA2EA6">
      <w:hyperlink r:id="rId18" w:history="1">
        <w:r w:rsidR="00DF5209" w:rsidRPr="009A5D83">
          <w:rPr>
            <w:rStyle w:val="Hyperlink"/>
          </w:rPr>
          <w:t>http://astro.swarthmore.edu/~cohen/telescope/M51.zip</w:t>
        </w:r>
      </w:hyperlink>
    </w:p>
    <w:p w14:paraId="13855312" w14:textId="037501A0" w:rsidR="0042553C" w:rsidRDefault="00781CEF" w:rsidP="00BA2EA6">
      <w:pPr>
        <w:rPr>
          <w:u w:val="single"/>
        </w:rPr>
      </w:pPr>
      <w:r w:rsidRPr="00684F78">
        <w:rPr>
          <w:u w:val="single"/>
        </w:rPr>
        <w:t xml:space="preserve">A </w:t>
      </w:r>
      <w:r w:rsidR="00684F78">
        <w:rPr>
          <w:u w:val="single"/>
        </w:rPr>
        <w:t>N</w:t>
      </w:r>
      <w:r w:rsidRPr="00684F78">
        <w:rPr>
          <w:u w:val="single"/>
        </w:rPr>
        <w:t xml:space="preserve">ote </w:t>
      </w:r>
      <w:r w:rsidR="00684F78">
        <w:rPr>
          <w:u w:val="single"/>
        </w:rPr>
        <w:t>A</w:t>
      </w:r>
      <w:r w:rsidRPr="00684F78">
        <w:rPr>
          <w:u w:val="single"/>
        </w:rPr>
        <w:t xml:space="preserve">bout </w:t>
      </w:r>
      <w:r w:rsidR="00684F78">
        <w:rPr>
          <w:u w:val="single"/>
        </w:rPr>
        <w:t>F</w:t>
      </w:r>
      <w:r w:rsidRPr="00684F78">
        <w:rPr>
          <w:u w:val="single"/>
        </w:rPr>
        <w:t>ilters</w:t>
      </w:r>
    </w:p>
    <w:p w14:paraId="7CD0849F" w14:textId="77777777" w:rsidR="0042553C" w:rsidRDefault="0042553C" w:rsidP="00BA2EA6">
      <w:pPr>
        <w:rPr>
          <w:u w:val="single"/>
        </w:rPr>
      </w:pPr>
    </w:p>
    <w:p w14:paraId="667CB29C" w14:textId="34E44B0D" w:rsidR="0042553C" w:rsidRPr="00684F78" w:rsidRDefault="00DC2D59" w:rsidP="00BA2EA6">
      <w:r w:rsidRPr="00684F78">
        <w:t xml:space="preserve">We have a set of Johnson filters (top row, in figure below) and SDSS filters (middle row), though right now (September 2014) our Johnson V filter is damaged and unusable. This makes it difficult to sample the yellow/green part of the spectrum (between 5000 and 6000 Angstroms, roughly). The B, V, R combination is the classic blue, green, red filter set. For the Dumbbell we use g’, </w:t>
      </w:r>
      <w:proofErr w:type="spellStart"/>
      <w:r w:rsidRPr="00684F78">
        <w:t>H_alpha</w:t>
      </w:r>
      <w:proofErr w:type="spellEnd"/>
      <w:r w:rsidRPr="00684F78">
        <w:t xml:space="preserve">-continuum, and r’ and it produces decent results, but ideally we’d use V for our green channel. The </w:t>
      </w:r>
      <w:proofErr w:type="spellStart"/>
      <w:r w:rsidRPr="00684F78">
        <w:t>Halpha</w:t>
      </w:r>
      <w:proofErr w:type="spellEnd"/>
      <w:r w:rsidRPr="00684F78">
        <w:t xml:space="preserve"> filter is narrow (about 30 Angstroms wide) and centered on the strongest optical line of hydrogen, at 6563 Angstroms (quite red to the eye), while the </w:t>
      </w:r>
      <w:proofErr w:type="spellStart"/>
      <w:r w:rsidRPr="00684F78">
        <w:t>Halpha-contin</w:t>
      </w:r>
      <w:proofErr w:type="spellEnd"/>
      <w:r w:rsidRPr="00684F78">
        <w:t xml:space="preserve"> filter has two windows on either side of the </w:t>
      </w:r>
      <w:proofErr w:type="spellStart"/>
      <w:r w:rsidRPr="00684F78">
        <w:t>Halpha</w:t>
      </w:r>
      <w:proofErr w:type="spellEnd"/>
      <w:r w:rsidRPr="00684F78">
        <w:t xml:space="preserve"> filter, both a little broader than 30 Angstroms.</w:t>
      </w:r>
    </w:p>
    <w:p w14:paraId="703CDF94" w14:textId="77777777" w:rsidR="00781CEF" w:rsidRPr="00684F78" w:rsidRDefault="00781CEF" w:rsidP="00BA2EA6"/>
    <w:p w14:paraId="2026D680" w14:textId="77777777" w:rsidR="00781CEF" w:rsidRPr="00684F78" w:rsidRDefault="00781CEF" w:rsidP="00BA2EA6"/>
    <w:p w14:paraId="6C83B91E" w14:textId="1F656D71" w:rsidR="00DC2D59" w:rsidRPr="00684F78" w:rsidRDefault="0042553C" w:rsidP="00684F78">
      <w:pPr>
        <w:jc w:val="center"/>
      </w:pPr>
      <w:r w:rsidRPr="00684F78">
        <w:rPr>
          <w:noProof/>
        </w:rPr>
        <w:drawing>
          <wp:inline distT="0" distB="0" distL="0" distR="0" wp14:anchorId="0AA18AE6" wp14:editId="50FF5BC6">
            <wp:extent cx="4485599" cy="5274733"/>
            <wp:effectExtent l="0" t="0" r="10795" b="8890"/>
            <wp:docPr id="30" name="Picture 30" descr="Macintosh HD:Users:home:Desktop:filter_bandpass_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filter_bandpass_comp.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7226" cy="5276646"/>
                    </a:xfrm>
                    <a:prstGeom prst="rect">
                      <a:avLst/>
                    </a:prstGeom>
                    <a:noFill/>
                    <a:ln>
                      <a:noFill/>
                    </a:ln>
                  </pic:spPr>
                </pic:pic>
              </a:graphicData>
            </a:graphic>
          </wp:inline>
        </w:drawing>
      </w:r>
    </w:p>
    <w:p w14:paraId="56B0506D" w14:textId="77777777" w:rsidR="00DC2D59" w:rsidRPr="00684F78" w:rsidRDefault="00DC2D59" w:rsidP="00684F78">
      <w:pPr>
        <w:jc w:val="center"/>
      </w:pPr>
    </w:p>
    <w:p w14:paraId="388BF6B1" w14:textId="70427D5B" w:rsidR="00DC2D59" w:rsidRPr="00684F78" w:rsidRDefault="00DC2D59" w:rsidP="00DC2D59">
      <w:r w:rsidRPr="00684F78">
        <w:t>The SDSS g filter (which we’ve called g’ in these notes) is actually quite blue (left). While the V filter (right) is much greener.</w:t>
      </w:r>
    </w:p>
    <w:p w14:paraId="450A55D7" w14:textId="77777777" w:rsidR="00DC2D59" w:rsidRPr="00684F78" w:rsidRDefault="00DC2D59" w:rsidP="00DC2D59"/>
    <w:p w14:paraId="187357CA" w14:textId="5995CD28" w:rsidR="00A4378B" w:rsidRPr="00684F78" w:rsidRDefault="00DC2D59" w:rsidP="00DC2D59">
      <w:r w:rsidRPr="00684F78">
        <w:rPr>
          <w:noProof/>
        </w:rPr>
        <w:drawing>
          <wp:inline distT="0" distB="0" distL="0" distR="0" wp14:anchorId="03F6456C" wp14:editId="5844EE83">
            <wp:extent cx="1371600" cy="1371600"/>
            <wp:effectExtent l="0" t="0" r="0" b="0"/>
            <wp:docPr id="31" name="Picture 31" descr="Macintosh HD:Users:home:Desktop:sdss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me:Desktop:sdss_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684F78">
        <w:t xml:space="preserve">     </w:t>
      </w:r>
      <w:r w:rsidRPr="00684F78">
        <w:rPr>
          <w:noProof/>
        </w:rPr>
        <w:drawing>
          <wp:inline distT="0" distB="0" distL="0" distR="0" wp14:anchorId="62EC6A3F" wp14:editId="22B4D040">
            <wp:extent cx="1397000" cy="1397000"/>
            <wp:effectExtent l="0" t="0" r="0" b="0"/>
            <wp:docPr id="32" name="Picture 32" descr="Macintosh HD:Users:home:Desktop:v-2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me:Desktop:v-27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sectPr w:rsidR="00A4378B" w:rsidRPr="00684F78" w:rsidSect="00130C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BB"/>
    <w:rsid w:val="00024398"/>
    <w:rsid w:val="000278F4"/>
    <w:rsid w:val="00057722"/>
    <w:rsid w:val="000908A0"/>
    <w:rsid w:val="000C47BE"/>
    <w:rsid w:val="00130CB7"/>
    <w:rsid w:val="001D32AF"/>
    <w:rsid w:val="00266F8A"/>
    <w:rsid w:val="00290B2A"/>
    <w:rsid w:val="002A1D88"/>
    <w:rsid w:val="002B110F"/>
    <w:rsid w:val="002E6881"/>
    <w:rsid w:val="0031420B"/>
    <w:rsid w:val="00340DFD"/>
    <w:rsid w:val="0034282F"/>
    <w:rsid w:val="00383D22"/>
    <w:rsid w:val="00392720"/>
    <w:rsid w:val="0040655B"/>
    <w:rsid w:val="004156DF"/>
    <w:rsid w:val="0042553C"/>
    <w:rsid w:val="00455340"/>
    <w:rsid w:val="00456C6B"/>
    <w:rsid w:val="004615BB"/>
    <w:rsid w:val="00484A86"/>
    <w:rsid w:val="004971C1"/>
    <w:rsid w:val="004E28BE"/>
    <w:rsid w:val="00560260"/>
    <w:rsid w:val="005F4B76"/>
    <w:rsid w:val="006246FC"/>
    <w:rsid w:val="00631577"/>
    <w:rsid w:val="006563FD"/>
    <w:rsid w:val="006760DB"/>
    <w:rsid w:val="00684F78"/>
    <w:rsid w:val="006D1DD4"/>
    <w:rsid w:val="00763CC0"/>
    <w:rsid w:val="00770DB9"/>
    <w:rsid w:val="00781CEF"/>
    <w:rsid w:val="00783DB7"/>
    <w:rsid w:val="00784A8C"/>
    <w:rsid w:val="0082324E"/>
    <w:rsid w:val="00835E00"/>
    <w:rsid w:val="00862CCF"/>
    <w:rsid w:val="008B36BD"/>
    <w:rsid w:val="00933765"/>
    <w:rsid w:val="00941C78"/>
    <w:rsid w:val="00967F7F"/>
    <w:rsid w:val="00984F1E"/>
    <w:rsid w:val="009B63ED"/>
    <w:rsid w:val="009C7CB6"/>
    <w:rsid w:val="009E7E49"/>
    <w:rsid w:val="00A14530"/>
    <w:rsid w:val="00A206E0"/>
    <w:rsid w:val="00A33DFD"/>
    <w:rsid w:val="00A4378B"/>
    <w:rsid w:val="00A96DA1"/>
    <w:rsid w:val="00AA7964"/>
    <w:rsid w:val="00AC070F"/>
    <w:rsid w:val="00AC3C47"/>
    <w:rsid w:val="00AF0BDA"/>
    <w:rsid w:val="00AF2D2F"/>
    <w:rsid w:val="00AF3008"/>
    <w:rsid w:val="00B03E24"/>
    <w:rsid w:val="00B2204F"/>
    <w:rsid w:val="00B32FBE"/>
    <w:rsid w:val="00B33965"/>
    <w:rsid w:val="00B34924"/>
    <w:rsid w:val="00B373E6"/>
    <w:rsid w:val="00B6151A"/>
    <w:rsid w:val="00BA2EA6"/>
    <w:rsid w:val="00BE5FBC"/>
    <w:rsid w:val="00C12FEF"/>
    <w:rsid w:val="00C4031C"/>
    <w:rsid w:val="00C443D5"/>
    <w:rsid w:val="00CE1491"/>
    <w:rsid w:val="00DA0347"/>
    <w:rsid w:val="00DB1ED3"/>
    <w:rsid w:val="00DB3A83"/>
    <w:rsid w:val="00DC2D59"/>
    <w:rsid w:val="00DC640E"/>
    <w:rsid w:val="00DF5209"/>
    <w:rsid w:val="00E2794D"/>
    <w:rsid w:val="00E57EBB"/>
    <w:rsid w:val="00E71387"/>
    <w:rsid w:val="00F477BA"/>
    <w:rsid w:val="00F774DB"/>
    <w:rsid w:val="00FE0B08"/>
    <w:rsid w:val="00FF0F70"/>
    <w:rsid w:val="00FF7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1BA4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EBB"/>
    <w:rPr>
      <w:color w:val="0000FF" w:themeColor="hyperlink"/>
      <w:u w:val="single"/>
    </w:rPr>
  </w:style>
  <w:style w:type="paragraph" w:styleId="BalloonText">
    <w:name w:val="Balloon Text"/>
    <w:basedOn w:val="Normal"/>
    <w:link w:val="BalloonTextChar"/>
    <w:uiPriority w:val="99"/>
    <w:semiHidden/>
    <w:unhideWhenUsed/>
    <w:rsid w:val="00C403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3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astro.swarthmore.edu/~cohen/telescope/M51.zip" TargetMode="External"/><Relationship Id="rId19" Type="http://schemas.openxmlformats.org/officeDocument/2006/relationships/image" Target="media/image12.gi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stro.louisville.edu/software/astroimagej/" TargetMode="External"/><Relationship Id="rId6" Type="http://schemas.openxmlformats.org/officeDocument/2006/relationships/hyperlink" Target="http://astro.swarthmore.edu/~cohen/telescope/dumbbell.zip"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15</Pages>
  <Words>2691</Words>
  <Characters>15339</Characters>
  <Application>Microsoft Macintosh Word</Application>
  <DocSecurity>0</DocSecurity>
  <Lines>127</Lines>
  <Paragraphs>35</Paragraphs>
  <ScaleCrop>false</ScaleCrop>
  <Company>Swarthmore College</Company>
  <LinksUpToDate>false</LinksUpToDate>
  <CharactersWithSpaces>17995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Cohen</dc:creator>
  <cp:keywords/>
  <dc:description/>
  <cp:lastModifiedBy>David Cohen</cp:lastModifiedBy>
  <cp:revision>29</cp:revision>
  <dcterms:created xsi:type="dcterms:W3CDTF">2014-09-07T05:17:00Z</dcterms:created>
  <dcterms:modified xsi:type="dcterms:W3CDTF">2014-09-07T21:35:00Z</dcterms:modified>
</cp:coreProperties>
</file>